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8D9C" w14:textId="77777777" w:rsidR="00371C8C" w:rsidRDefault="00371C8C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  <w:sectPr w:rsidR="00371C8C" w:rsidSect="00062C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</w:p>
    <w:p w14:paraId="7C626633" w14:textId="3441FB68" w:rsidR="00AE5DA2" w:rsidRPr="00E519A1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lastRenderedPageBreak/>
        <w:t>consultation survey questions</w:t>
      </w:r>
    </w:p>
    <w:p w14:paraId="473A9115" w14:textId="16BBF2E2" w:rsidR="00796715" w:rsidRPr="00E519A1" w:rsidRDefault="00532CB4" w:rsidP="00AA17A0">
      <w:pPr>
        <w:pStyle w:val="Heading4"/>
        <w:jc w:val="center"/>
        <w:rPr>
          <w:sz w:val="26"/>
          <w:szCs w:val="26"/>
        </w:rPr>
      </w:pPr>
      <w:r w:rsidRPr="00E519A1">
        <w:rPr>
          <w:sz w:val="26"/>
          <w:szCs w:val="26"/>
        </w:rPr>
        <w:t>For the</w:t>
      </w:r>
      <w:r w:rsidR="00475D04" w:rsidRPr="00E519A1">
        <w:rPr>
          <w:sz w:val="26"/>
          <w:szCs w:val="26"/>
        </w:rPr>
        <w:t xml:space="preserve"> l</w:t>
      </w:r>
      <w:r w:rsidR="00796715" w:rsidRPr="00E519A1">
        <w:rPr>
          <w:sz w:val="26"/>
          <w:szCs w:val="26"/>
        </w:rPr>
        <w:t>earning areas and su</w:t>
      </w:r>
      <w:r w:rsidR="00F24342" w:rsidRPr="00E519A1">
        <w:rPr>
          <w:sz w:val="26"/>
          <w:szCs w:val="26"/>
        </w:rPr>
        <w:t>bjects</w:t>
      </w:r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2C1DD586" w:rsidR="00D57F56" w:rsidRDefault="00E25E78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 w:rsidRPr="005050FF">
        <w:rPr>
          <w:rFonts w:cs="Arial"/>
          <w:szCs w:val="22"/>
          <w:lang w:eastAsia="en-US"/>
        </w:rPr>
        <w:t xml:space="preserve">The learning area survey </w:t>
      </w:r>
      <w:r w:rsidR="00A95253">
        <w:rPr>
          <w:rFonts w:cs="Arial"/>
          <w:szCs w:val="22"/>
          <w:lang w:eastAsia="en-US"/>
        </w:rPr>
        <w:t xml:space="preserve">gives you the opportunity to provide feedback on the proposed changes to </w:t>
      </w:r>
      <w:r w:rsidR="0059181D">
        <w:rPr>
          <w:rFonts w:cs="Arial"/>
          <w:szCs w:val="22"/>
          <w:lang w:eastAsia="en-US"/>
        </w:rPr>
        <w:t xml:space="preserve">any of the following learning areas </w:t>
      </w:r>
      <w:r w:rsidR="002A3C8E">
        <w:rPr>
          <w:rFonts w:cs="Arial"/>
          <w:szCs w:val="22"/>
          <w:lang w:eastAsia="en-US"/>
        </w:rPr>
        <w:t>and subjects.</w:t>
      </w:r>
    </w:p>
    <w:tbl>
      <w:tblPr>
        <w:tblStyle w:val="TableGrid"/>
        <w:tblW w:w="0" w:type="auto"/>
        <w:tblCellMar>
          <w:top w:w="173" w:type="dxa"/>
        </w:tblCellMar>
        <w:tblLook w:val="04A0" w:firstRow="1" w:lastRow="0" w:firstColumn="1" w:lastColumn="0" w:noHBand="0" w:noVBand="1"/>
      </w:tblPr>
      <w:tblGrid>
        <w:gridCol w:w="9730"/>
      </w:tblGrid>
      <w:tr w:rsidR="00471F60" w14:paraId="5FDBCA02" w14:textId="77777777" w:rsidTr="04E7A64A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14BFF4F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Mathematics</w:t>
            </w:r>
          </w:p>
          <w:p w14:paraId="1B8E53B1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English</w:t>
            </w:r>
          </w:p>
          <w:p w14:paraId="3E2D668C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Science</w:t>
            </w:r>
          </w:p>
          <w:p w14:paraId="6EC3DA01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Humanities and Social Sciences (HASS)</w:t>
            </w:r>
          </w:p>
          <w:p w14:paraId="6A8F4DB3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HASS Foundation – Year 6</w:t>
            </w:r>
          </w:p>
          <w:p w14:paraId="16A4B741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History Years 7–10</w:t>
            </w:r>
          </w:p>
          <w:p w14:paraId="4816E951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Geography Years 7–10</w:t>
            </w:r>
          </w:p>
          <w:p w14:paraId="3201A4D0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Civics and Citizenship Years 7–10</w:t>
            </w:r>
          </w:p>
          <w:p w14:paraId="041C97FB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Economics and Business Years 7–10</w:t>
            </w:r>
          </w:p>
          <w:p w14:paraId="57FF388C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Health and Physical Education</w:t>
            </w:r>
          </w:p>
          <w:p w14:paraId="75292DD2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Technologies</w:t>
            </w:r>
          </w:p>
          <w:p w14:paraId="47CFBEC2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Digital Technologies</w:t>
            </w:r>
          </w:p>
          <w:p w14:paraId="07D600DB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Design and Technologies</w:t>
            </w:r>
          </w:p>
          <w:p w14:paraId="37EB8602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The Arts</w:t>
            </w:r>
          </w:p>
          <w:p w14:paraId="6180DA42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The Arts Foundation – Year 6</w:t>
            </w:r>
          </w:p>
          <w:p w14:paraId="27420685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Dance Years 7-10</w:t>
            </w:r>
          </w:p>
          <w:p w14:paraId="2B00EF6A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Drama Years 7-10</w:t>
            </w:r>
          </w:p>
          <w:p w14:paraId="5DED79D7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Media Arts Years 7-10</w:t>
            </w:r>
          </w:p>
          <w:p w14:paraId="7A68201E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Music Years 7-10</w:t>
            </w:r>
          </w:p>
          <w:p w14:paraId="07A51823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Visual Arts Years 7-10</w:t>
            </w:r>
          </w:p>
          <w:p w14:paraId="639BA64B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Languages</w:t>
            </w:r>
          </w:p>
          <w:p w14:paraId="65477232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French</w:t>
            </w:r>
          </w:p>
          <w:p w14:paraId="00F4D809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Japanese</w:t>
            </w:r>
          </w:p>
          <w:p w14:paraId="4C108C03" w14:textId="77777777" w:rsidR="00471F60" w:rsidRPr="004F4195" w:rsidRDefault="00471F60" w:rsidP="00471F6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Chinese</w:t>
            </w:r>
          </w:p>
          <w:p w14:paraId="7A9922DF" w14:textId="6B3A9548" w:rsidR="00471F60" w:rsidRDefault="00471F60" w:rsidP="00266395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 w:rsidRPr="04E7A64A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Italian</w:t>
            </w:r>
          </w:p>
        </w:tc>
      </w:tr>
    </w:tbl>
    <w:p w14:paraId="0F9552BE" w14:textId="77777777" w:rsidR="00471F60" w:rsidRDefault="00471F60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6B2F9F92" w14:textId="62AA5B48" w:rsidR="00E25E78" w:rsidRPr="005050FF" w:rsidRDefault="002A3C8E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survey </w:t>
      </w:r>
      <w:r w:rsidR="00E25E78" w:rsidRPr="005050FF">
        <w:rPr>
          <w:rFonts w:cs="Arial"/>
          <w:szCs w:val="22"/>
          <w:lang w:eastAsia="en-US"/>
        </w:rPr>
        <w:t>has three sections</w:t>
      </w:r>
      <w:r w:rsidR="005050FF" w:rsidRPr="005050FF">
        <w:rPr>
          <w:rFonts w:cs="Arial"/>
          <w:szCs w:val="22"/>
          <w:lang w:eastAsia="en-US"/>
        </w:rPr>
        <w:t>.</w:t>
      </w:r>
      <w:r w:rsidR="005050FF" w:rsidRPr="005050FF">
        <w:rPr>
          <w:rFonts w:cs="Arial"/>
          <w:szCs w:val="22"/>
          <w:lang w:eastAsia="en-US"/>
        </w:rPr>
        <w:tab/>
      </w:r>
    </w:p>
    <w:p w14:paraId="110688DD" w14:textId="366B3765" w:rsidR="00E25E78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bookmarkStart w:id="0" w:name="_Hlk70338338"/>
      <w:r w:rsidRPr="005050FF">
        <w:rPr>
          <w:rFonts w:ascii="Arial" w:hAnsi="Arial" w:cs="Arial"/>
          <w:b/>
          <w:bCs/>
        </w:rPr>
        <w:t xml:space="preserve">Background information: </w:t>
      </w:r>
    </w:p>
    <w:p w14:paraId="3D415914" w14:textId="05B404B3" w:rsidR="00324169" w:rsidRPr="005050FF" w:rsidRDefault="005B74B4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</w:t>
      </w:r>
      <w:r w:rsidR="00324169" w:rsidRPr="005050FF">
        <w:rPr>
          <w:rFonts w:cs="Arial"/>
          <w:szCs w:val="22"/>
          <w:lang w:eastAsia="en-US"/>
        </w:rPr>
        <w:t xml:space="preserve"> survey begins </w:t>
      </w:r>
      <w:r w:rsidR="00E25E78" w:rsidRPr="005050FF">
        <w:rPr>
          <w:rFonts w:cs="Arial"/>
          <w:szCs w:val="22"/>
          <w:lang w:eastAsia="en-US"/>
        </w:rPr>
        <w:t xml:space="preserve">by </w:t>
      </w:r>
      <w:r w:rsidR="00324169" w:rsidRPr="005050FF">
        <w:rPr>
          <w:rFonts w:cs="Arial"/>
          <w:szCs w:val="22"/>
          <w:lang w:eastAsia="en-US"/>
        </w:rPr>
        <w:t xml:space="preserve">gathering some demographic information and asking you to nominate the levels, </w:t>
      </w:r>
      <w:r w:rsidR="00B76A5F" w:rsidRPr="005050FF">
        <w:rPr>
          <w:rFonts w:cs="Arial"/>
          <w:szCs w:val="22"/>
          <w:lang w:eastAsia="en-US"/>
        </w:rPr>
        <w:t xml:space="preserve">and </w:t>
      </w:r>
      <w:r w:rsidR="00E25E78" w:rsidRPr="005050FF">
        <w:rPr>
          <w:rFonts w:cs="Arial"/>
          <w:szCs w:val="22"/>
          <w:lang w:eastAsia="en-US"/>
        </w:rPr>
        <w:t>the specific subjects (where relevant</w:t>
      </w:r>
      <w:r w:rsidR="005050FF" w:rsidRPr="005050FF">
        <w:rPr>
          <w:rFonts w:cs="Arial"/>
          <w:szCs w:val="22"/>
          <w:lang w:eastAsia="en-US"/>
        </w:rPr>
        <w:t>)</w:t>
      </w:r>
      <w:r w:rsidR="00E25E78" w:rsidRPr="005050FF">
        <w:rPr>
          <w:rFonts w:cs="Arial"/>
          <w:szCs w:val="22"/>
          <w:lang w:eastAsia="en-US"/>
        </w:rPr>
        <w:t xml:space="preserve"> </w:t>
      </w:r>
      <w:r w:rsidR="00D44CC1">
        <w:rPr>
          <w:rFonts w:cs="Arial"/>
          <w:szCs w:val="22"/>
          <w:lang w:eastAsia="en-US"/>
        </w:rPr>
        <w:t xml:space="preserve">that </w:t>
      </w:r>
      <w:r w:rsidR="00E25E78" w:rsidRPr="005050FF">
        <w:rPr>
          <w:rFonts w:cs="Arial"/>
          <w:szCs w:val="22"/>
          <w:lang w:eastAsia="en-US"/>
        </w:rPr>
        <w:t xml:space="preserve">you wish to comment on. </w:t>
      </w:r>
    </w:p>
    <w:bookmarkEnd w:id="0"/>
    <w:p w14:paraId="5BF3E014" w14:textId="4D6D94D7" w:rsidR="00324169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General questions</w:t>
      </w:r>
    </w:p>
    <w:p w14:paraId="72FC750D" w14:textId="4D10D90E" w:rsidR="002C3E48" w:rsidRPr="005050FF" w:rsidRDefault="00D6237D" w:rsidP="005050FF">
      <w:pPr>
        <w:ind w:left="360"/>
        <w:rPr>
          <w:rFonts w:cs="Arial"/>
          <w:color w:val="auto"/>
          <w:szCs w:val="22"/>
          <w:lang w:val="en-US" w:eastAsia="en-US"/>
        </w:rPr>
      </w:pPr>
      <w:r>
        <w:rPr>
          <w:rFonts w:cs="Arial"/>
          <w:szCs w:val="22"/>
        </w:rPr>
        <w:t>This is the main part of the</w:t>
      </w:r>
      <w:r w:rsidR="002C3E48" w:rsidRPr="005050FF">
        <w:rPr>
          <w:rFonts w:cs="Arial"/>
          <w:szCs w:val="22"/>
        </w:rPr>
        <w:t xml:space="preserve"> survey</w:t>
      </w:r>
      <w:r w:rsidR="008B6A89">
        <w:rPr>
          <w:rFonts w:cs="Arial"/>
          <w:szCs w:val="22"/>
        </w:rPr>
        <w:t>. In this section</w:t>
      </w:r>
      <w:r w:rsidR="002C3E48" w:rsidRPr="005050FF">
        <w:rPr>
          <w:rFonts w:cs="Arial"/>
          <w:szCs w:val="22"/>
        </w:rPr>
        <w:t xml:space="preserve"> you will be asked to respond to </w:t>
      </w:r>
      <w:proofErr w:type="gramStart"/>
      <w:r w:rsidR="008B6A89">
        <w:rPr>
          <w:rFonts w:cs="Arial"/>
          <w:szCs w:val="22"/>
        </w:rPr>
        <w:t>a number of</w:t>
      </w:r>
      <w:proofErr w:type="gramEnd"/>
      <w:r w:rsidR="008B6A89">
        <w:rPr>
          <w:rFonts w:cs="Arial"/>
          <w:szCs w:val="22"/>
        </w:rPr>
        <w:t xml:space="preserve"> </w:t>
      </w:r>
      <w:r w:rsidR="002C3E48" w:rsidRPr="005050FF">
        <w:rPr>
          <w:rFonts w:cs="Arial"/>
          <w:szCs w:val="22"/>
        </w:rPr>
        <w:t xml:space="preserve">statements </w:t>
      </w:r>
      <w:r w:rsidR="00E31E76">
        <w:rPr>
          <w:rFonts w:cs="Arial"/>
          <w:szCs w:val="22"/>
        </w:rPr>
        <w:t>about the different elements of the consultation curriculum</w:t>
      </w:r>
      <w:r w:rsidR="003E4553">
        <w:rPr>
          <w:rFonts w:cs="Arial"/>
          <w:szCs w:val="22"/>
        </w:rPr>
        <w:t>:</w:t>
      </w:r>
    </w:p>
    <w:p w14:paraId="5A235F2B" w14:textId="3BD7C448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Introductory elements</w:t>
      </w:r>
      <w:r w:rsidRPr="005050FF">
        <w:rPr>
          <w:rFonts w:cs="Arial"/>
          <w:szCs w:val="22"/>
        </w:rPr>
        <w:t xml:space="preserve"> </w:t>
      </w:r>
      <w:r w:rsidR="00476AFC">
        <w:rPr>
          <w:rFonts w:cs="Arial"/>
          <w:szCs w:val="22"/>
        </w:rPr>
        <w:t xml:space="preserve">- </w:t>
      </w:r>
      <w:r w:rsidRPr="005050FF">
        <w:rPr>
          <w:rFonts w:cs="Arial"/>
          <w:szCs w:val="22"/>
        </w:rPr>
        <w:t xml:space="preserve">the rationale, aims, organisation of the learning area, key </w:t>
      </w:r>
      <w:proofErr w:type="gramStart"/>
      <w:r w:rsidRPr="005050FF">
        <w:rPr>
          <w:rFonts w:cs="Arial"/>
          <w:szCs w:val="22"/>
        </w:rPr>
        <w:t>connections</w:t>
      </w:r>
      <w:proofErr w:type="gramEnd"/>
      <w:r w:rsidRPr="005050FF">
        <w:rPr>
          <w:rFonts w:cs="Arial"/>
          <w:szCs w:val="22"/>
        </w:rPr>
        <w:t xml:space="preserve"> and key considerations</w:t>
      </w:r>
    </w:p>
    <w:p w14:paraId="1A06E0BF" w14:textId="1D84AA09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Curriculum elements</w:t>
      </w:r>
      <w:r w:rsidRPr="005050FF">
        <w:rPr>
          <w:rFonts w:cs="Arial"/>
          <w:szCs w:val="22"/>
        </w:rPr>
        <w:t xml:space="preserve"> </w:t>
      </w:r>
      <w:r w:rsidR="00C913DF">
        <w:rPr>
          <w:rFonts w:cs="Arial"/>
          <w:szCs w:val="22"/>
        </w:rPr>
        <w:t>- the</w:t>
      </w:r>
      <w:r w:rsidRPr="005050FF">
        <w:rPr>
          <w:rFonts w:cs="Arial"/>
          <w:szCs w:val="22"/>
        </w:rPr>
        <w:t xml:space="preserve"> level descriptions, achievement standards, content descriptions and </w:t>
      </w:r>
      <w:r w:rsidR="00C913DF">
        <w:rPr>
          <w:rFonts w:cs="Arial"/>
          <w:szCs w:val="22"/>
        </w:rPr>
        <w:t xml:space="preserve">content </w:t>
      </w:r>
      <w:r w:rsidRPr="005050FF">
        <w:rPr>
          <w:rFonts w:cs="Arial"/>
          <w:szCs w:val="22"/>
        </w:rPr>
        <w:t>elaborations.</w:t>
      </w:r>
    </w:p>
    <w:p w14:paraId="14E8B6FD" w14:textId="367DB2BE" w:rsidR="002C3E48" w:rsidRPr="00706DAB" w:rsidRDefault="003E4553" w:rsidP="003E4553">
      <w:pPr>
        <w:ind w:left="360"/>
        <w:rPr>
          <w:rFonts w:cs="Arial"/>
          <w:szCs w:val="22"/>
        </w:rPr>
      </w:pPr>
      <w:r w:rsidRPr="00706DAB">
        <w:rPr>
          <w:rFonts w:cs="Arial"/>
          <w:szCs w:val="22"/>
        </w:rPr>
        <w:lastRenderedPageBreak/>
        <w:t>There is also a section</w:t>
      </w:r>
      <w:r w:rsidR="00706DAB" w:rsidRPr="00706DAB">
        <w:rPr>
          <w:rFonts w:cs="Arial"/>
          <w:szCs w:val="22"/>
        </w:rPr>
        <w:t xml:space="preserve"> </w:t>
      </w:r>
      <w:r w:rsidR="00706DAB">
        <w:rPr>
          <w:rFonts w:cs="Arial"/>
          <w:szCs w:val="22"/>
        </w:rPr>
        <w:t>called</w:t>
      </w:r>
      <w:r w:rsidRPr="00706DAB">
        <w:rPr>
          <w:rFonts w:cs="Arial"/>
          <w:szCs w:val="22"/>
        </w:rPr>
        <w:t xml:space="preserve"> </w:t>
      </w:r>
      <w:r w:rsidR="00706DAB" w:rsidRPr="00706DAB">
        <w:rPr>
          <w:rFonts w:cs="Arial"/>
          <w:i/>
          <w:iCs/>
          <w:szCs w:val="22"/>
        </w:rPr>
        <w:t>Overall feedback</w:t>
      </w:r>
      <w:r w:rsidR="00706DAB" w:rsidRPr="00706DAB">
        <w:rPr>
          <w:rFonts w:cs="Arial"/>
          <w:szCs w:val="22"/>
        </w:rPr>
        <w:t xml:space="preserve">, where you will be asked to </w:t>
      </w:r>
      <w:r w:rsidRPr="00706DAB">
        <w:rPr>
          <w:rFonts w:cs="Arial"/>
          <w:szCs w:val="22"/>
        </w:rPr>
        <w:t xml:space="preserve">respond to </w:t>
      </w:r>
      <w:r w:rsidR="00706DAB" w:rsidRPr="00706DAB">
        <w:rPr>
          <w:rFonts w:cs="Arial"/>
          <w:szCs w:val="22"/>
        </w:rPr>
        <w:t xml:space="preserve">some overall statements related to </w:t>
      </w:r>
      <w:r w:rsidR="002C3E48" w:rsidRPr="00706DAB">
        <w:rPr>
          <w:rFonts w:cs="Arial"/>
          <w:szCs w:val="22"/>
        </w:rPr>
        <w:t xml:space="preserve">the terms of reference for the Review. </w:t>
      </w:r>
    </w:p>
    <w:p w14:paraId="3EC0B2D8" w14:textId="3951E668" w:rsidR="002C3E48" w:rsidRPr="005050FF" w:rsidRDefault="002C3E48" w:rsidP="005050FF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You will also be invited to add </w:t>
      </w:r>
      <w:r w:rsidR="007A1A13">
        <w:rPr>
          <w:rFonts w:cs="Arial"/>
          <w:szCs w:val="22"/>
        </w:rPr>
        <w:t>any</w:t>
      </w:r>
      <w:r w:rsidRPr="005050FF">
        <w:rPr>
          <w:rFonts w:cs="Arial"/>
          <w:szCs w:val="22"/>
        </w:rPr>
        <w:t xml:space="preserve"> general comments about what has improved and what needs further refinement.</w:t>
      </w:r>
    </w:p>
    <w:p w14:paraId="001B334C" w14:textId="5EB14F29" w:rsidR="002C3E48" w:rsidRPr="005050FF" w:rsidRDefault="002C3E4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Year/band level specific feedback</w:t>
      </w:r>
    </w:p>
    <w:p w14:paraId="39C2ADE9" w14:textId="2F10D283" w:rsidR="000B777C" w:rsidRPr="005050FF" w:rsidRDefault="002C3E48" w:rsidP="000B777C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This section is </w:t>
      </w:r>
      <w:proofErr w:type="gramStart"/>
      <w:r w:rsidRPr="005050FF">
        <w:rPr>
          <w:rFonts w:cs="Arial"/>
          <w:szCs w:val="22"/>
        </w:rPr>
        <w:t>optional</w:t>
      </w:r>
      <w:proofErr w:type="gramEnd"/>
      <w:r w:rsidRPr="005050FF">
        <w:rPr>
          <w:rFonts w:cs="Arial"/>
          <w:szCs w:val="22"/>
        </w:rPr>
        <w:t xml:space="preserve"> and you can comment on as many levels as you wish. </w:t>
      </w:r>
      <w:r w:rsidR="000B777C" w:rsidRPr="005050FF">
        <w:rPr>
          <w:rFonts w:cs="Arial"/>
          <w:szCs w:val="22"/>
        </w:rPr>
        <w:t xml:space="preserve">You will be </w:t>
      </w:r>
      <w:r w:rsidR="00F645FA">
        <w:rPr>
          <w:rFonts w:cs="Arial"/>
          <w:szCs w:val="22"/>
        </w:rPr>
        <w:t xml:space="preserve">able </w:t>
      </w:r>
      <w:r w:rsidR="000B777C" w:rsidRPr="005050FF">
        <w:rPr>
          <w:rFonts w:cs="Arial"/>
          <w:szCs w:val="22"/>
        </w:rPr>
        <w:t xml:space="preserve">to add </w:t>
      </w:r>
      <w:r w:rsidR="000B777C">
        <w:rPr>
          <w:rFonts w:cs="Arial"/>
          <w:szCs w:val="22"/>
        </w:rPr>
        <w:t>any</w:t>
      </w:r>
      <w:r w:rsidR="000B777C" w:rsidRPr="005050FF">
        <w:rPr>
          <w:rFonts w:cs="Arial"/>
          <w:szCs w:val="22"/>
        </w:rPr>
        <w:t xml:space="preserve"> comments about what has improved and what needs further refinement</w:t>
      </w:r>
      <w:r w:rsidR="00F645FA">
        <w:rPr>
          <w:rFonts w:cs="Arial"/>
          <w:szCs w:val="22"/>
        </w:rPr>
        <w:t xml:space="preserve"> for the </w:t>
      </w:r>
      <w:proofErr w:type="gramStart"/>
      <w:r w:rsidR="00F645FA">
        <w:rPr>
          <w:rFonts w:cs="Arial"/>
          <w:szCs w:val="22"/>
        </w:rPr>
        <w:t>particular</w:t>
      </w:r>
      <w:r w:rsidR="00A62D3D">
        <w:rPr>
          <w:rFonts w:cs="Arial"/>
          <w:szCs w:val="22"/>
        </w:rPr>
        <w:t xml:space="preserve"> levels</w:t>
      </w:r>
      <w:proofErr w:type="gramEnd"/>
      <w:r w:rsidR="00A62D3D">
        <w:rPr>
          <w:rFonts w:cs="Arial"/>
          <w:szCs w:val="22"/>
        </w:rPr>
        <w:t xml:space="preserve"> you select</w:t>
      </w:r>
      <w:r w:rsidR="000B777C" w:rsidRPr="005050FF">
        <w:rPr>
          <w:rFonts w:cs="Arial"/>
          <w:szCs w:val="22"/>
        </w:rPr>
        <w:t>.</w:t>
      </w:r>
    </w:p>
    <w:p w14:paraId="0A67EF7D" w14:textId="77777777" w:rsidR="00B76A5F" w:rsidRPr="005050FF" w:rsidRDefault="00B76A5F" w:rsidP="005050FF">
      <w:pPr>
        <w:ind w:left="692" w:hanging="346"/>
        <w:rPr>
          <w:rFonts w:cs="Arial"/>
          <w:b/>
          <w:bCs/>
          <w:szCs w:val="22"/>
        </w:rPr>
      </w:pPr>
      <w:r w:rsidRPr="005050FF">
        <w:rPr>
          <w:rFonts w:cs="Arial"/>
          <w:b/>
          <w:bCs/>
          <w:szCs w:val="22"/>
        </w:rPr>
        <w:br w:type="page"/>
      </w:r>
    </w:p>
    <w:p w14:paraId="4C5E5A9F" w14:textId="65A2C5DF" w:rsidR="004B0C92" w:rsidRPr="00E519A1" w:rsidRDefault="00E4368F" w:rsidP="00A62D3D">
      <w:pPr>
        <w:pStyle w:val="Heading4"/>
        <w:rPr>
          <w:sz w:val="24"/>
        </w:rPr>
      </w:pPr>
      <w:r w:rsidRPr="00E519A1">
        <w:rPr>
          <w:sz w:val="24"/>
        </w:rPr>
        <w:lastRenderedPageBreak/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4C4947D1" w14:textId="0552594A" w:rsidR="00536626" w:rsidRDefault="00536626" w:rsidP="00536626">
      <w:pPr>
        <w:rPr>
          <w:rFonts w:eastAsiaTheme="minorHAnsi" w:cs="Arial"/>
        </w:rPr>
      </w:pPr>
      <w:r w:rsidRPr="005050FF">
        <w:rPr>
          <w:rFonts w:eastAsiaTheme="minorHAnsi" w:cs="Arial"/>
        </w:rPr>
        <w:t>Please select which levels you are giving feedback on (Note: options will vary depending on what learning area and subject survey you complete)</w:t>
      </w:r>
      <w:r>
        <w:rPr>
          <w:rFonts w:eastAsiaTheme="minorHAnsi" w:cs="Arial"/>
        </w:rPr>
        <w:t>.</w:t>
      </w:r>
    </w:p>
    <w:p w14:paraId="3254EB60" w14:textId="77777777" w:rsidR="00536626" w:rsidRPr="009E7692" w:rsidRDefault="00536626" w:rsidP="00536626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 w:rsidRPr="009E7692">
        <w:rPr>
          <w:rFonts w:ascii="Arial" w:hAnsi="Arial" w:cs="Arial"/>
          <w:color w:val="auto"/>
          <w:sz w:val="20"/>
          <w:szCs w:val="20"/>
        </w:rPr>
        <w:t>Foundation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769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7692">
        <w:rPr>
          <w:rFonts w:ascii="Arial" w:hAnsi="Arial" w:cs="Arial"/>
          <w:color w:val="auto"/>
          <w:sz w:val="20"/>
          <w:szCs w:val="20"/>
        </w:rPr>
        <w:t>Year 6 curriculum</w:t>
      </w:r>
    </w:p>
    <w:p w14:paraId="7ED6A287" w14:textId="77777777" w:rsidR="00536626" w:rsidRPr="009E7692" w:rsidRDefault="00536626" w:rsidP="00536626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 w:rsidRPr="009E7692">
        <w:rPr>
          <w:rFonts w:ascii="Arial" w:hAnsi="Arial" w:cs="Arial"/>
          <w:color w:val="auto"/>
          <w:sz w:val="20"/>
          <w:szCs w:val="20"/>
        </w:rPr>
        <w:t>Years 7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769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7692">
        <w:rPr>
          <w:rFonts w:ascii="Arial" w:hAnsi="Arial" w:cs="Arial"/>
          <w:color w:val="auto"/>
          <w:sz w:val="20"/>
          <w:szCs w:val="20"/>
        </w:rPr>
        <w:t>10 curriculum</w:t>
      </w:r>
    </w:p>
    <w:p w14:paraId="0B262163" w14:textId="77777777" w:rsidR="00536626" w:rsidRPr="009E7692" w:rsidRDefault="00536626" w:rsidP="00536626">
      <w:pPr>
        <w:pStyle w:val="ListParagraph"/>
        <w:numPr>
          <w:ilvl w:val="0"/>
          <w:numId w:val="27"/>
        </w:numPr>
        <w:rPr>
          <w:rFonts w:ascii="Arial" w:eastAsia="Arial" w:hAnsi="Arial" w:cs="Arial"/>
          <w:b/>
          <w:bCs/>
          <w:color w:val="auto"/>
          <w:sz w:val="20"/>
          <w:szCs w:val="20"/>
          <w:lang w:eastAsia="en-AU"/>
        </w:rPr>
      </w:pPr>
      <w:r w:rsidRPr="009E7692">
        <w:rPr>
          <w:rFonts w:ascii="Arial" w:hAnsi="Arial" w:cs="Arial"/>
          <w:color w:val="auto"/>
          <w:sz w:val="20"/>
          <w:szCs w:val="20"/>
        </w:rPr>
        <w:t>Foundation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769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7692">
        <w:rPr>
          <w:rFonts w:ascii="Arial" w:hAnsi="Arial" w:cs="Arial"/>
          <w:color w:val="auto"/>
          <w:sz w:val="20"/>
          <w:szCs w:val="20"/>
        </w:rPr>
        <w:t>Year 10 curriculum</w:t>
      </w:r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2AD8B0B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  <w:p w14:paraId="1144C13B" w14:textId="77777777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cs="Arial"/>
                <w:color w:val="4A4A4A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 xml:space="preserve">Group </w:t>
            </w:r>
            <w:proofErr w:type="gramStart"/>
            <w:r w:rsidRPr="005050FF">
              <w:rPr>
                <w:rFonts w:eastAsia="Arial" w:cs="Arial"/>
                <w:b/>
                <w:bCs/>
                <w:lang w:eastAsia="en-AU"/>
              </w:rPr>
              <w:t>response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Parent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Community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06C4F9C2" w14:textId="446C98D4" w:rsidR="00182C35" w:rsidRPr="005050FF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  <w:p w14:paraId="15B5A524" w14:textId="112AE25F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</w:t>
            </w:r>
          </w:p>
        </w:tc>
      </w:tr>
    </w:tbl>
    <w:p w14:paraId="022BF9F8" w14:textId="394A208E" w:rsidR="008756F1" w:rsidRPr="00FF6DD2" w:rsidRDefault="00E4368F" w:rsidP="005050FF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 w:rsidRPr="00FF6DD2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lastRenderedPageBreak/>
        <w:t xml:space="preserve">Section 2: </w:t>
      </w:r>
      <w:r w:rsidR="008756F1" w:rsidRPr="00FF6DD2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General feedback</w:t>
      </w:r>
    </w:p>
    <w:p w14:paraId="778D85F8" w14:textId="21565D2F" w:rsidR="00182C35" w:rsidRDefault="00762EEA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color w:val="333333"/>
          <w:szCs w:val="22"/>
          <w:lang w:val="en-US" w:eastAsia="en-US"/>
        </w:rPr>
        <w:t>Indicate your level of agreement with the following statements</w:t>
      </w:r>
      <w:r w:rsidR="005C5E62">
        <w:rPr>
          <w:rFonts w:cs="Arial"/>
          <w:color w:val="333333"/>
          <w:szCs w:val="22"/>
          <w:lang w:val="en-US" w:eastAsia="en-US"/>
        </w:rPr>
        <w:t>.</w:t>
      </w:r>
    </w:p>
    <w:p w14:paraId="42D5DE5C" w14:textId="45917049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t>Introductory elements</w:t>
      </w:r>
      <w:r w:rsidR="00AE12A9" w:rsidRPr="005050FF">
        <w:rPr>
          <w:rFonts w:cs="Arial"/>
          <w:b/>
          <w:bCs/>
          <w:color w:val="333333"/>
          <w:szCs w:val="22"/>
          <w:lang w:val="en-US" w:eastAsia="en-US"/>
        </w:rPr>
        <w:t xml:space="preserve"> </w:t>
      </w:r>
    </w:p>
    <w:p w14:paraId="27D7BF87" w14:textId="2641A3A3" w:rsidR="00AE12A9" w:rsidRPr="005050FF" w:rsidRDefault="00AE12A9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Rationale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182C35" w:rsidRPr="005050FF" w14:paraId="50C5A76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0285A83D" w14:textId="0365475A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  <w:bookmarkStart w:id="1" w:name="_Hlk70423806"/>
          </w:p>
          <w:p w14:paraId="5F6EF6D3" w14:textId="77777777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60141D2" w14:textId="0B59790D" w:rsidR="00182C35" w:rsidRPr="002A233A" w:rsidRDefault="00182C35" w:rsidP="00182C35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rationale is clear about the importance of the learning area/subject</w:t>
            </w:r>
          </w:p>
        </w:tc>
        <w:tc>
          <w:tcPr>
            <w:tcW w:w="990" w:type="dxa"/>
          </w:tcPr>
          <w:p w14:paraId="6946E0D1" w14:textId="02753C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3A2E954" w14:textId="5C93EEB2" w:rsidR="00182C35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F2B8F5C" w14:textId="446FE9A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89F67F1" w14:textId="77777777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527A9AB" w14:textId="712A57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A4D883" w14:textId="6691CB55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38132029" w14:textId="02325EF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182C35" w:rsidRPr="005050FF" w14:paraId="75140FB0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DDBCEE" w14:textId="77777777" w:rsidR="00182C35" w:rsidRDefault="00182C35" w:rsidP="005050FF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00A5C7EA" w14:textId="4BA15EB3" w:rsidR="00182C35" w:rsidRPr="005050FF" w:rsidRDefault="00182C35" w:rsidP="00182C35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2F2FA20" w14:textId="1462AED7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E729E93" w14:textId="005ED1B6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E3A6A02" w14:textId="6EBE832F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201AB43" w14:textId="2603FFB3" w:rsidR="00182C35" w:rsidRPr="005050FF" w:rsidRDefault="00182C35" w:rsidP="00182C35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1"/>
    <w:p w14:paraId="00C7F2CE" w14:textId="0E998185" w:rsidR="008568CE" w:rsidRPr="005050FF" w:rsidRDefault="008568C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Aims</w:t>
      </w:r>
    </w:p>
    <w:tbl>
      <w:tblPr>
        <w:tblStyle w:val="TableGrid"/>
        <w:tblW w:w="9722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5"/>
        <w:gridCol w:w="1017"/>
        <w:gridCol w:w="990"/>
        <w:gridCol w:w="913"/>
      </w:tblGrid>
      <w:tr w:rsidR="002A233A" w:rsidRPr="005050FF" w14:paraId="4058F2FE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D49F282" w14:textId="77777777" w:rsidR="002A233A" w:rsidRPr="005050FF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8EC9957" w14:textId="58E935EC" w:rsidR="002A233A" w:rsidRPr="002A233A" w:rsidRDefault="002A233A" w:rsidP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aims identify the major learning that students will demonstrate</w:t>
            </w:r>
          </w:p>
        </w:tc>
        <w:tc>
          <w:tcPr>
            <w:tcW w:w="990" w:type="dxa"/>
          </w:tcPr>
          <w:p w14:paraId="37C389D4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</w:tcPr>
          <w:p w14:paraId="638B6115" w14:textId="77777777" w:rsidR="002A233A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75183F03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E3654DE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4562AF60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5EED0D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</w:tcPr>
          <w:p w14:paraId="65CE8F3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691C1115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F6ED516" w14:textId="77777777" w:rsidR="002A233A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49F18C87" w14:textId="77777777" w:rsidR="002A233A" w:rsidRPr="005050FF" w:rsidRDefault="002A233A" w:rsidP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52A8E139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3D51ACE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1172152C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0A305A2" w14:textId="77777777" w:rsidR="002A233A" w:rsidRPr="005050FF" w:rsidRDefault="002A233A" w:rsidP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5C263A3" w14:textId="05C690A1" w:rsidR="008568CE" w:rsidRDefault="0069781B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2" w:name="_Hlk70420631"/>
      <w:proofErr w:type="spellStart"/>
      <w:r w:rsidRPr="005050FF">
        <w:rPr>
          <w:rFonts w:cs="Arial"/>
          <w:i/>
          <w:iCs/>
          <w:color w:val="333333"/>
          <w:szCs w:val="22"/>
          <w:lang w:val="en-US" w:eastAsia="en-US"/>
        </w:rPr>
        <w:t>Organisational</w:t>
      </w:r>
      <w:proofErr w:type="spellEnd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structure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2C5EAE8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115E387" w14:textId="77777777" w:rsidR="002A233A" w:rsidRPr="002A233A" w:rsidRDefault="002A233A" w:rsidP="00FF025C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7FC6971E" w14:textId="77777777" w:rsidR="002A233A" w:rsidRPr="002A233A" w:rsidRDefault="002A233A" w:rsidP="00FF025C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00A05B61" w14:textId="10BE778B" w:rsidR="002A233A" w:rsidRPr="002A233A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</w:t>
            </w:r>
            <w:r w:rsidRPr="002A233A">
              <w:rPr>
                <w:rFonts w:cs="Arial"/>
                <w:bCs/>
                <w:sz w:val="20"/>
                <w:szCs w:val="20"/>
              </w:rPr>
              <w:t>strands/sub-strands</w:t>
            </w:r>
            <w:r w:rsidRPr="002A233A">
              <w:rPr>
                <w:rFonts w:cs="Arial"/>
                <w:sz w:val="20"/>
                <w:szCs w:val="20"/>
              </w:rPr>
              <w:t xml:space="preserve"> provide a coherent </w:t>
            </w:r>
            <w:r w:rsidRPr="002A233A">
              <w:rPr>
                <w:rFonts w:cs="Arial"/>
                <w:bCs/>
                <w:sz w:val="20"/>
                <w:szCs w:val="20"/>
              </w:rPr>
              <w:t>organisational structure</w:t>
            </w: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0" w:type="dxa"/>
          </w:tcPr>
          <w:p w14:paraId="22DE46EC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453856E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332AD0E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A25DD62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9AAD6A2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9F9037B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1075E9F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6782221F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1DD18466" w14:textId="77777777" w:rsidR="002A233A" w:rsidRPr="002A233A" w:rsidRDefault="002A233A" w:rsidP="00FF025C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9D106CA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32FE1CAB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99EA92E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6CD3A7B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494251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9781B" w:rsidRPr="005050FF" w14:paraId="24FFB5E5" w14:textId="77777777" w:rsidTr="009E7692">
        <w:tblPrEx>
          <w:jc w:val="left"/>
        </w:tblPrEx>
        <w:tc>
          <w:tcPr>
            <w:tcW w:w="4847" w:type="dxa"/>
          </w:tcPr>
          <w:p w14:paraId="171D4B12" w14:textId="1DB5A755" w:rsidR="0069781B" w:rsidRPr="002A233A" w:rsidRDefault="0069781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strands/sub-strands and core concepts are clear about what is important in the learning area/subject</w:t>
            </w:r>
          </w:p>
        </w:tc>
        <w:tc>
          <w:tcPr>
            <w:tcW w:w="990" w:type="dxa"/>
          </w:tcPr>
          <w:p w14:paraId="59D5B666" w14:textId="6F69635A" w:rsidR="0069781B" w:rsidRPr="005050FF" w:rsidRDefault="0069781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6C33E1E" w14:textId="3915682C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B3307A6" w14:textId="65F8C632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B943CC" w14:textId="59FE25E4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16AB070" w14:textId="0600930B" w:rsidR="0069781B" w:rsidRPr="005050FF" w:rsidRDefault="0069781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63DE7A6" w14:textId="75FCDC12" w:rsidR="005D0C7E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3" w:name="_Hlk70420985"/>
      <w:bookmarkEnd w:id="2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connections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5D8774E9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69F46969" w14:textId="77777777" w:rsidR="002A233A" w:rsidRPr="002A233A" w:rsidRDefault="002A233A" w:rsidP="00FF025C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607CC6D2" w14:textId="77777777" w:rsidR="002A233A" w:rsidRPr="002A233A" w:rsidRDefault="002A233A" w:rsidP="00FF025C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2DE452C9" w14:textId="1192969A" w:rsidR="002A233A" w:rsidRPr="002A233A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most relevant general capabilities</w:t>
            </w:r>
          </w:p>
        </w:tc>
        <w:tc>
          <w:tcPr>
            <w:tcW w:w="990" w:type="dxa"/>
          </w:tcPr>
          <w:p w14:paraId="2B48C376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217F4290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A2946BC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C8B6B86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5BA8A342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F8C01ED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932D0F7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37DC6AD9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309CFF0A" w14:textId="77777777" w:rsidR="002A233A" w:rsidRPr="002A233A" w:rsidRDefault="002A233A" w:rsidP="00FF025C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1F0E7CB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1F92352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2DCCF30E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A953A00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9DEEAA4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7A503F75" w14:textId="77777777" w:rsidTr="009E7692">
        <w:tblPrEx>
          <w:jc w:val="left"/>
        </w:tblPrEx>
        <w:tc>
          <w:tcPr>
            <w:tcW w:w="4847" w:type="dxa"/>
          </w:tcPr>
          <w:p w14:paraId="4E7AB4E7" w14:textId="6EB84DD3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bookmarkStart w:id="4" w:name="_Hlk70422359"/>
            <w:r w:rsidRPr="002A233A">
              <w:rPr>
                <w:rFonts w:cs="Arial"/>
                <w:sz w:val="20"/>
                <w:szCs w:val="20"/>
              </w:rPr>
              <w:t>The key connections section identifies the most relevant cross-curriculum priorities</w:t>
            </w:r>
          </w:p>
        </w:tc>
        <w:tc>
          <w:tcPr>
            <w:tcW w:w="990" w:type="dxa"/>
          </w:tcPr>
          <w:p w14:paraId="547ADFE1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8EB8C0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6812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68E518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CDB0B5F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2A10CE0" w14:textId="77777777" w:rsidTr="009E7692">
        <w:tblPrEx>
          <w:jc w:val="left"/>
        </w:tblPrEx>
        <w:tc>
          <w:tcPr>
            <w:tcW w:w="4847" w:type="dxa"/>
          </w:tcPr>
          <w:p w14:paraId="739F66C2" w14:textId="3ECD85BF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key opportunities to connect with other learning areas.</w:t>
            </w:r>
          </w:p>
        </w:tc>
        <w:tc>
          <w:tcPr>
            <w:tcW w:w="990" w:type="dxa"/>
          </w:tcPr>
          <w:p w14:paraId="45361909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76B5226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B3B5A83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0C443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4A17F66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3"/>
    <w:bookmarkEnd w:id="4"/>
    <w:p w14:paraId="189C56F3" w14:textId="6E0FA2AA" w:rsidR="00D555D2" w:rsidRPr="005F205F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considerations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7B5A07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4D655C5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DA5341E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55CD3CA9" w14:textId="4B5F1B4D" w:rsidR="002A233A" w:rsidRPr="005050FF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key considerations section provides important information for planning teaching and learning</w:t>
            </w:r>
          </w:p>
        </w:tc>
        <w:tc>
          <w:tcPr>
            <w:tcW w:w="990" w:type="dxa"/>
          </w:tcPr>
          <w:p w14:paraId="3D9D1076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D8D5C61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31DC317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7D218A1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0207B913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53C68B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11F4CEFE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28113F2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DDAE0C9" w14:textId="77777777" w:rsidR="002A233A" w:rsidRDefault="002A233A" w:rsidP="00FF025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0EE3EC9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EEB6E99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8FECBA8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1D7D169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F8979C5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4C74FE3" w14:textId="2E30EF01" w:rsidR="002A233A" w:rsidRDefault="002A233A" w:rsidP="005050FF">
      <w:pPr>
        <w:rPr>
          <w:rFonts w:cs="Arial"/>
          <w:i/>
          <w:iCs/>
          <w:color w:val="333333"/>
          <w:szCs w:val="22"/>
          <w:lang w:val="en-US" w:eastAsia="en-US"/>
        </w:rPr>
      </w:pPr>
    </w:p>
    <w:p w14:paraId="64893C62" w14:textId="77777777" w:rsidR="00212BAC" w:rsidRDefault="00212BAC">
      <w:pPr>
        <w:spacing w:after="240" w:line="240" w:lineRule="auto"/>
        <w:ind w:left="692" w:hanging="346"/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b/>
          <w:bCs/>
          <w:color w:val="333333"/>
          <w:szCs w:val="22"/>
          <w:lang w:val="en-US" w:eastAsia="en-US"/>
        </w:rPr>
        <w:br w:type="page"/>
      </w:r>
    </w:p>
    <w:p w14:paraId="470882B3" w14:textId="01103BF6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lastRenderedPageBreak/>
        <w:t>Curriculum elements</w:t>
      </w:r>
    </w:p>
    <w:p w14:paraId="3D828828" w14:textId="1CCEC670" w:rsidR="005D0C7E" w:rsidRDefault="005D0C7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Year/band level descriptions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A0FB342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ECE8FD8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57113A1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0AF03E" w14:textId="1E6E0A42" w:rsidR="002A233A" w:rsidRPr="002A233A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year/band level descriptions provide a clear overview of the learning that students should experience at the year/band level</w:t>
            </w:r>
          </w:p>
        </w:tc>
        <w:tc>
          <w:tcPr>
            <w:tcW w:w="990" w:type="dxa"/>
          </w:tcPr>
          <w:p w14:paraId="24AF2B74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6F22CC11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4FB9A98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3667AC7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6D812205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E031214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26D95146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23CC7F6E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75CDA18" w14:textId="77777777" w:rsidR="002A233A" w:rsidRDefault="002A233A" w:rsidP="00FF025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027B2F1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1E08BACB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F2BF28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E9C5153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DE8B74B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D462550" w14:textId="7FF5591F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Achievement standards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1274D4F3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523E58A9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CDC1C3E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3344FFC" w14:textId="30740DDF" w:rsidR="002A233A" w:rsidRPr="005050FF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clearly describe the expected quality of learning students should typically demonstrate by the end of the year/band</w:t>
            </w:r>
          </w:p>
        </w:tc>
        <w:tc>
          <w:tcPr>
            <w:tcW w:w="990" w:type="dxa"/>
          </w:tcPr>
          <w:p w14:paraId="68ED721A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83F3D70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D24E467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7B5B20DA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2083870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06A1A99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18B2770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2F0E65A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1A18EA" w14:textId="77777777" w:rsidR="002A233A" w:rsidRDefault="002A233A" w:rsidP="00FF025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F3A8A0C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3CEBB4F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CF4B471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2BB3EE0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5467D976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B05D4C2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53AB2A20" w14:textId="2764BEDD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adequately reflect a clear developmental progression.</w:t>
            </w:r>
          </w:p>
        </w:tc>
        <w:tc>
          <w:tcPr>
            <w:tcW w:w="990" w:type="dxa"/>
          </w:tcPr>
          <w:p w14:paraId="687BE6DD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745492E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B95D5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E203760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4F94CD8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5ECD066C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39BFEB99" w14:textId="69FF03C0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learning described in the achievement standards aligns with the essential content students should be taught.</w:t>
            </w:r>
          </w:p>
        </w:tc>
        <w:tc>
          <w:tcPr>
            <w:tcW w:w="990" w:type="dxa"/>
          </w:tcPr>
          <w:p w14:paraId="12BE0D40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200EFA5D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9A77868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8C3179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5F6C74E3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BB2EA5C" w14:textId="581F1E60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Content descriptions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7EDAFA24" w14:textId="77777777" w:rsidTr="004219CF">
        <w:trPr>
          <w:trHeight w:val="592"/>
          <w:jc w:val="center"/>
        </w:trPr>
        <w:tc>
          <w:tcPr>
            <w:tcW w:w="484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8F3FEE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F947E28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B87F34" w14:textId="21F3FA62" w:rsidR="002A233A" w:rsidRPr="005050FF" w:rsidRDefault="002A233A" w:rsidP="002A233A">
            <w:pPr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specify the essential knowledge, understanding and skills that should be learned.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F4A9FC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329F5F3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BCD371B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AC7D9C2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FF99DDF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2A6F45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4FB7C43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1527CD44" w14:textId="77777777" w:rsidTr="004219CF">
        <w:trPr>
          <w:trHeight w:val="600"/>
          <w:jc w:val="center"/>
        </w:trPr>
        <w:tc>
          <w:tcPr>
            <w:tcW w:w="4845" w:type="dxa"/>
            <w:vMerge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1BB352F" w14:textId="77777777" w:rsidR="002A233A" w:rsidRDefault="002A233A" w:rsidP="00FF025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5F41A85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0AA6757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44B345F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424EA18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355C6F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3D46AC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7D132156" w14:textId="77777777" w:rsidR="00673FFB" w:rsidRPr="005050FF" w:rsidRDefault="00673FFB" w:rsidP="005050FF">
            <w:pPr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make it clear to teachers what should be taught.</w:t>
            </w:r>
          </w:p>
          <w:p w14:paraId="6B2363F4" w14:textId="361FCD48" w:rsidR="00673FFB" w:rsidRPr="005050FF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7BE787C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20F5C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882A1A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67F3D2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A5B07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1126482E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49094810" w14:textId="77777777" w:rsidR="00673FFB" w:rsidRPr="005050FF" w:rsidRDefault="00673FFB" w:rsidP="005050FF">
            <w:pPr>
              <w:textAlignment w:val="baseline"/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The amount of content can be covered in each year/band.</w:t>
            </w:r>
          </w:p>
          <w:p w14:paraId="36CD12E5" w14:textId="1F5F73D9" w:rsidR="00673FFB" w:rsidRPr="00212BAC" w:rsidRDefault="00673FFB" w:rsidP="005050FF">
            <w:pPr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212BAC"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>ote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: If you answer disagree or strongly disagree to th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 xml:space="preserve">statement you will be given </w:t>
            </w:r>
            <w:r w:rsidR="002A233A" w:rsidRPr="00212BAC">
              <w:rPr>
                <w:rFonts w:cs="Arial"/>
                <w:i/>
                <w:iCs/>
                <w:sz w:val="20"/>
                <w:szCs w:val="20"/>
              </w:rPr>
              <w:t xml:space="preserve">this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follow up question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 (see below).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5AAFE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1C4E5F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6F777B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EB976B6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C0BF0E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4219CF" w:rsidRPr="005050FF" w14:paraId="4B2C2CA0" w14:textId="77777777" w:rsidTr="00CA7DAC">
        <w:tblPrEx>
          <w:jc w:val="left"/>
        </w:tblPrEx>
        <w:tc>
          <w:tcPr>
            <w:tcW w:w="9720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14245F1D" w14:textId="02095E82" w:rsidR="004219CF" w:rsidRDefault="004219CF" w:rsidP="004219CF">
            <w:pPr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What content should be removed or what revisions are needed to make the content more manageable in the learning area/subject curriculum?</w:t>
            </w:r>
          </w:p>
          <w:p w14:paraId="3C7B5F45" w14:textId="73992800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5A07D1D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3475BCA" w14:textId="08EC97C8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778789C0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1F3B90BC" w14:textId="77777777" w:rsidR="004219CF" w:rsidRPr="005050FF" w:rsidRDefault="004219CF" w:rsidP="005050FF">
            <w:pPr>
              <w:jc w:val="center"/>
              <w:rPr>
                <w:rFonts w:cs="Arial"/>
                <w:color w:val="4A4A4A"/>
                <w:sz w:val="24"/>
              </w:rPr>
            </w:pPr>
          </w:p>
        </w:tc>
      </w:tr>
    </w:tbl>
    <w:p w14:paraId="2E1FB4B3" w14:textId="486C15E5" w:rsidR="005D0C7E" w:rsidRDefault="00673FFB" w:rsidP="009B6A07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lastRenderedPageBreak/>
        <w:t>Content elaborations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05E97A00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A7E96BD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2569A4F5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0EA0BBE" w14:textId="6226C368" w:rsidR="002A233A" w:rsidRPr="002A233A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useful illustrations and suggestions on how to plan and teach the content.</w:t>
            </w:r>
          </w:p>
        </w:tc>
        <w:tc>
          <w:tcPr>
            <w:tcW w:w="990" w:type="dxa"/>
          </w:tcPr>
          <w:p w14:paraId="0DD14F78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31E26119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4B3BFE4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ED5766E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E2D2351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0AD99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90091E2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51F0A39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68F9FEE1" w14:textId="77777777" w:rsidR="002A233A" w:rsidRDefault="002A233A" w:rsidP="00FF025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9B3F65F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7FF8548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A91524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19CD4D5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89D9F2E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28AC72DF" w14:textId="77777777" w:rsidTr="009E7692">
        <w:tblPrEx>
          <w:jc w:val="left"/>
        </w:tblPrEx>
        <w:tc>
          <w:tcPr>
            <w:tcW w:w="4847" w:type="dxa"/>
          </w:tcPr>
          <w:p w14:paraId="5B3D5AEF" w14:textId="6C1751D1" w:rsidR="005D0C7E" w:rsidRPr="002A233A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a range of contexts that support teachers to meaningfully integrate the general capabilities and cross-curriculum priorities</w:t>
            </w:r>
          </w:p>
        </w:tc>
        <w:tc>
          <w:tcPr>
            <w:tcW w:w="990" w:type="dxa"/>
          </w:tcPr>
          <w:p w14:paraId="5BD67AEF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E371A2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2F4647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4BF694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1E366AD0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0919D484" w14:textId="3EFA831A" w:rsidR="005D0C7E" w:rsidRPr="005050FF" w:rsidRDefault="005D0C7E" w:rsidP="005050FF">
      <w:pPr>
        <w:rPr>
          <w:rFonts w:cs="Arial"/>
          <w:color w:val="333333"/>
          <w:sz w:val="24"/>
          <w:lang w:val="en-US" w:eastAsia="en-US"/>
        </w:rPr>
      </w:pPr>
    </w:p>
    <w:p w14:paraId="4E6FC440" w14:textId="107664D0" w:rsidR="00E4368F" w:rsidRPr="009B6A07" w:rsidRDefault="008756F1" w:rsidP="005050FF">
      <w:pPr>
        <w:rPr>
          <w:rFonts w:cs="Arial"/>
          <w:b/>
          <w:bCs/>
          <w:color w:val="333333"/>
          <w:sz w:val="24"/>
          <w:lang w:val="en-US" w:eastAsia="en-US"/>
        </w:rPr>
      </w:pPr>
      <w:r w:rsidRPr="005050FF">
        <w:rPr>
          <w:rFonts w:cs="Arial"/>
          <w:b/>
          <w:bCs/>
          <w:color w:val="333333"/>
          <w:sz w:val="24"/>
          <w:lang w:val="en-US" w:eastAsia="en-US"/>
        </w:rPr>
        <w:t>Overall feedback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614ACC4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216B25E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7BC59AE2" w14:textId="77777777" w:rsidR="002A233A" w:rsidRDefault="002A233A" w:rsidP="00FF025C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6D3CF07" w14:textId="08CEF1EE" w:rsidR="002A233A" w:rsidRPr="002A233A" w:rsidRDefault="002A233A" w:rsidP="00FF025C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introductory sections provide important information.  </w:t>
            </w:r>
          </w:p>
        </w:tc>
        <w:tc>
          <w:tcPr>
            <w:tcW w:w="990" w:type="dxa"/>
          </w:tcPr>
          <w:p w14:paraId="66BA345B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107767B8" w14:textId="77777777" w:rsidR="002A233A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FD2BD75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2BB1382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3DE8528B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3830E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5B75A6C" w14:textId="77777777" w:rsidR="002A233A" w:rsidRPr="005050FF" w:rsidRDefault="002A233A" w:rsidP="00FF025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2A233A" w:rsidRPr="005050FF" w14:paraId="67B08CE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2349248" w14:textId="77777777" w:rsidR="002A233A" w:rsidRDefault="002A233A" w:rsidP="00FF025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35DC74AD" w14:textId="77777777" w:rsidR="002A233A" w:rsidRPr="005050FF" w:rsidRDefault="002A233A" w:rsidP="00FF025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574E43E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6515BC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50FFA6C3" w14:textId="77777777" w:rsidR="002A233A" w:rsidRPr="005050FF" w:rsidRDefault="002A233A" w:rsidP="00FF025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AD5C08" w14:textId="77777777" w:rsidR="002A233A" w:rsidRPr="005050FF" w:rsidRDefault="002A233A" w:rsidP="00FF025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275D4F" w14:textId="77777777" w:rsidTr="009E7692">
        <w:tblPrEx>
          <w:jc w:val="left"/>
        </w:tblPrEx>
        <w:tc>
          <w:tcPr>
            <w:tcW w:w="4847" w:type="dxa"/>
          </w:tcPr>
          <w:p w14:paraId="32F850AA" w14:textId="25D2ACD1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descriptions has been improved.</w:t>
            </w:r>
          </w:p>
        </w:tc>
        <w:tc>
          <w:tcPr>
            <w:tcW w:w="990" w:type="dxa"/>
          </w:tcPr>
          <w:p w14:paraId="7B3B58A7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2EC50923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7FC50F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5BAF7F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0C859BB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61D2B9C8" w14:textId="77777777" w:rsidTr="009E7692">
        <w:tblPrEx>
          <w:jc w:val="left"/>
        </w:tblPrEx>
        <w:tc>
          <w:tcPr>
            <w:tcW w:w="4847" w:type="dxa"/>
          </w:tcPr>
          <w:p w14:paraId="6E337BA2" w14:textId="1E3C9CFA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achievement standards has been improved.</w:t>
            </w:r>
          </w:p>
        </w:tc>
        <w:tc>
          <w:tcPr>
            <w:tcW w:w="990" w:type="dxa"/>
          </w:tcPr>
          <w:p w14:paraId="481AF12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CA3715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53EF0B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AA5707A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47D8C3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263B4EC2" w14:textId="77777777" w:rsidTr="009E7692">
        <w:tblPrEx>
          <w:jc w:val="left"/>
        </w:tblPrEx>
        <w:tc>
          <w:tcPr>
            <w:tcW w:w="4847" w:type="dxa"/>
          </w:tcPr>
          <w:p w14:paraId="72D63000" w14:textId="165EEE80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elaborations has been improved.</w:t>
            </w:r>
          </w:p>
        </w:tc>
        <w:tc>
          <w:tcPr>
            <w:tcW w:w="990" w:type="dxa"/>
          </w:tcPr>
          <w:p w14:paraId="1DFC5648" w14:textId="4B236565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486B962" w14:textId="27F5AB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F82CB67" w14:textId="16B03059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7C2105A" w14:textId="003B8E44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AFA0FC2" w14:textId="07CD8892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738F465B" w14:textId="77777777" w:rsidTr="009E7692">
        <w:tblPrEx>
          <w:jc w:val="left"/>
        </w:tblPrEx>
        <w:tc>
          <w:tcPr>
            <w:tcW w:w="4847" w:type="dxa"/>
          </w:tcPr>
          <w:p w14:paraId="3F41CCE6" w14:textId="52F06982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Curriculum content has been refined, </w:t>
            </w:r>
            <w:proofErr w:type="gramStart"/>
            <w:r w:rsidRPr="00FF6DD2">
              <w:rPr>
                <w:rFonts w:cs="Arial"/>
                <w:sz w:val="20"/>
                <w:szCs w:val="20"/>
              </w:rPr>
              <w:t>realigned</w:t>
            </w:r>
            <w:proofErr w:type="gramEnd"/>
            <w:r w:rsidRPr="00FF6DD2">
              <w:rPr>
                <w:rFonts w:cs="Arial"/>
                <w:sz w:val="20"/>
                <w:szCs w:val="20"/>
              </w:rPr>
              <w:t xml:space="preserve"> and decluttered.</w:t>
            </w:r>
          </w:p>
        </w:tc>
        <w:tc>
          <w:tcPr>
            <w:tcW w:w="990" w:type="dxa"/>
          </w:tcPr>
          <w:p w14:paraId="5A5E5C9C" w14:textId="2ACD099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113AA54" w14:textId="16F52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1A7A5AAB" w14:textId="551F5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2F5193A" w14:textId="2D92F20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FD5AE5E" w14:textId="795AEED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5EC423A" w14:textId="77777777" w:rsidTr="009E7692">
        <w:tblPrEx>
          <w:jc w:val="left"/>
        </w:tblPrEx>
        <w:tc>
          <w:tcPr>
            <w:tcW w:w="4847" w:type="dxa"/>
          </w:tcPr>
          <w:p w14:paraId="7A308D16" w14:textId="6C0C853A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>The revised Australian Curriculum in the learning area/subject is an improvement on the current version.</w:t>
            </w:r>
          </w:p>
        </w:tc>
        <w:tc>
          <w:tcPr>
            <w:tcW w:w="990" w:type="dxa"/>
          </w:tcPr>
          <w:p w14:paraId="33A184BF" w14:textId="5A8B5F1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566E61B0" w14:textId="2FCAEDF6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3A66FA8" w14:textId="1717C79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3166E41" w14:textId="0650C1CD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E906E83" w14:textId="632796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3EB221D" w14:textId="77777777" w:rsidR="008568CE" w:rsidRPr="005050FF" w:rsidRDefault="008568CE" w:rsidP="005050FF">
      <w:pPr>
        <w:rPr>
          <w:rFonts w:cs="Arial"/>
          <w:b/>
          <w:bCs/>
          <w:color w:val="333333"/>
          <w:szCs w:val="22"/>
          <w:lang w:val="en-US" w:eastAsia="en-US"/>
        </w:rPr>
      </w:pPr>
    </w:p>
    <w:p w14:paraId="607E2488" w14:textId="75192B1D" w:rsidR="008756F1" w:rsidRPr="005050FF" w:rsidRDefault="008568C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Optional comments:</w:t>
      </w:r>
    </w:p>
    <w:p w14:paraId="2F482A29" w14:textId="4FAE8547" w:rsidR="008756F1" w:rsidRPr="005050FF" w:rsidRDefault="0053580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="008756F1" w:rsidRPr="005050FF">
        <w:rPr>
          <w:rFonts w:eastAsiaTheme="minorHAnsi" w:cs="Arial"/>
          <w:szCs w:val="22"/>
          <w:lang w:val="en-US" w:eastAsia="en-US"/>
        </w:rPr>
        <w:t>rovide feedback about general aspects of the revised 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have improved</w:t>
      </w:r>
      <w:r w:rsidR="00FD23F4"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="00FD23F4" w:rsidRPr="001C58A5">
        <w:rPr>
          <w:rFonts w:eastAsiaTheme="minorHAnsi" w:cs="Arial"/>
          <w:szCs w:val="22"/>
          <w:lang w:val="en-US" w:eastAsia="en-US"/>
        </w:rPr>
        <w:t>please use the comments bo</w:t>
      </w:r>
      <w:r w:rsidR="001C58A5" w:rsidRPr="001C58A5">
        <w:rPr>
          <w:rFonts w:eastAsiaTheme="minorHAnsi" w:cs="Arial"/>
          <w:szCs w:val="22"/>
          <w:lang w:val="en-US" w:eastAsia="en-US"/>
        </w:rPr>
        <w:t>x</w:t>
      </w:r>
      <w:r w:rsidR="008756F1" w:rsidRPr="001C58A5">
        <w:rPr>
          <w:rFonts w:eastAsiaTheme="minorHAnsi" w:cs="Arial"/>
          <w:szCs w:val="22"/>
          <w:lang w:val="en-US" w:eastAsia="en-US"/>
        </w:rPr>
        <w:t>.</w:t>
      </w:r>
    </w:p>
    <w:p w14:paraId="6AEF4590" w14:textId="39938DC4" w:rsidR="008756F1" w:rsidRPr="005050FF" w:rsidRDefault="008756F1" w:rsidP="005050FF">
      <w:pPr>
        <w:rPr>
          <w:rFonts w:eastAsiaTheme="minorHAnsi" w:cs="Arial"/>
          <w:szCs w:val="22"/>
          <w:lang w:val="en-US" w:eastAsia="en-US"/>
        </w:rPr>
      </w:pPr>
    </w:p>
    <w:p w14:paraId="72CB359F" w14:textId="77777777" w:rsidR="00E4368F" w:rsidRPr="005050FF" w:rsidRDefault="00E4368F" w:rsidP="005050FF">
      <w:pPr>
        <w:rPr>
          <w:rFonts w:eastAsiaTheme="minorHAnsi" w:cs="Arial"/>
          <w:szCs w:val="22"/>
          <w:lang w:val="en-US" w:eastAsia="en-US"/>
        </w:rPr>
      </w:pPr>
    </w:p>
    <w:p w14:paraId="2E8AD54E" w14:textId="723DCDD3" w:rsidR="008756F1" w:rsidRPr="005050FF" w:rsidRDefault="001C58A5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Pr="005050FF">
        <w:rPr>
          <w:rFonts w:eastAsiaTheme="minorHAnsi" w:cs="Arial"/>
          <w:szCs w:val="22"/>
          <w:lang w:val="en-US" w:eastAsia="en-US"/>
        </w:rPr>
        <w:t xml:space="preserve">rovide </w:t>
      </w:r>
      <w:r w:rsidR="008756F1" w:rsidRPr="005050FF">
        <w:rPr>
          <w:rFonts w:eastAsiaTheme="minorHAnsi" w:cs="Arial"/>
          <w:szCs w:val="22"/>
          <w:lang w:val="en-US" w:eastAsia="en-US"/>
        </w:rPr>
        <w:t>feedback about general aspects of the revised 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need further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improvement</w:t>
      </w:r>
      <w:r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Pr="001C58A5">
        <w:rPr>
          <w:rFonts w:eastAsiaTheme="minorHAnsi" w:cs="Arial"/>
          <w:szCs w:val="22"/>
          <w:lang w:val="en-US" w:eastAsia="en-US"/>
        </w:rPr>
        <w:t>please use the comments box.</w:t>
      </w:r>
    </w:p>
    <w:p w14:paraId="7B149866" w14:textId="3D3B878C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2D39DF9" w14:textId="6B603252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E0356C0" w14:textId="77777777" w:rsidR="009B6A07" w:rsidRDefault="009B6A07">
      <w:pPr>
        <w:spacing w:after="240" w:line="240" w:lineRule="auto"/>
        <w:ind w:left="692" w:hanging="346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br w:type="page"/>
      </w:r>
    </w:p>
    <w:p w14:paraId="64775DF6" w14:textId="290633F0" w:rsidR="0083576A" w:rsidRPr="00FF6DD2" w:rsidRDefault="00E4368F" w:rsidP="005050FF">
      <w:pPr>
        <w:autoSpaceDE w:val="0"/>
        <w:autoSpaceDN w:val="0"/>
        <w:adjustRightInd w:val="0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lastRenderedPageBreak/>
        <w:t xml:space="preserve">Section 3: </w:t>
      </w:r>
      <w:r w:rsidR="0083576A"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>Band/level specific feedback (optional)</w:t>
      </w:r>
    </w:p>
    <w:p w14:paraId="25E4BE88" w14:textId="13555DAD" w:rsidR="00F231DC" w:rsidRDefault="0051049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W</w:t>
      </w:r>
      <w:r w:rsidR="00F231DC">
        <w:rPr>
          <w:rFonts w:eastAsiaTheme="minorHAnsi" w:cs="Arial"/>
          <w:szCs w:val="22"/>
          <w:lang w:val="en-US" w:eastAsia="en-US"/>
        </w:rPr>
        <w:t>ould you like to g</w:t>
      </w:r>
      <w:r>
        <w:rPr>
          <w:rFonts w:eastAsiaTheme="minorHAnsi" w:cs="Arial"/>
          <w:szCs w:val="22"/>
          <w:lang w:val="en-US" w:eastAsia="en-US"/>
        </w:rPr>
        <w:t>i</w:t>
      </w:r>
      <w:r w:rsidR="00F231DC">
        <w:rPr>
          <w:rFonts w:eastAsiaTheme="minorHAnsi" w:cs="Arial"/>
          <w:szCs w:val="22"/>
          <w:lang w:val="en-US" w:eastAsia="en-US"/>
        </w:rPr>
        <w:t xml:space="preserve">ve feedback </w:t>
      </w:r>
      <w:r>
        <w:rPr>
          <w:rFonts w:eastAsiaTheme="minorHAnsi" w:cs="Arial"/>
          <w:szCs w:val="22"/>
          <w:lang w:val="en-US" w:eastAsia="en-US"/>
        </w:rPr>
        <w:t>on a specific year or band level?</w:t>
      </w:r>
    </w:p>
    <w:p w14:paraId="0F6E6AEC" w14:textId="10C20F0B" w:rsidR="0051049F" w:rsidRPr="009E7692" w:rsidRDefault="0051049F" w:rsidP="0051049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Yes</w:t>
      </w:r>
    </w:p>
    <w:p w14:paraId="1A0893E3" w14:textId="6F734F55" w:rsidR="0051049F" w:rsidRPr="009E7692" w:rsidRDefault="0051049F" w:rsidP="0051049F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</w:t>
      </w:r>
    </w:p>
    <w:p w14:paraId="33B67ADD" w14:textId="1F3097C1" w:rsidR="0051049F" w:rsidRDefault="00F90AB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</w:t>
      </w:r>
      <w:r w:rsidR="00EA3351">
        <w:rPr>
          <w:rFonts w:eastAsiaTheme="minorHAnsi" w:cs="Arial"/>
          <w:szCs w:val="22"/>
          <w:lang w:val="en-US" w:eastAsia="en-US"/>
        </w:rPr>
        <w:t>you answer No, you will be asked to SUBMIT the survey.</w:t>
      </w:r>
    </w:p>
    <w:p w14:paraId="2BF70B4D" w14:textId="77777777" w:rsidR="00116395" w:rsidRDefault="00EA335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you answer Yes, you will </w:t>
      </w:r>
      <w:r w:rsidR="006058D7">
        <w:rPr>
          <w:rFonts w:eastAsiaTheme="minorHAnsi" w:cs="Arial"/>
          <w:szCs w:val="22"/>
          <w:lang w:val="en-US" w:eastAsia="en-US"/>
        </w:rPr>
        <w:t>be asked</w:t>
      </w:r>
      <w:r w:rsidR="009F1E7F">
        <w:rPr>
          <w:rFonts w:eastAsiaTheme="minorHAnsi" w:cs="Arial"/>
          <w:szCs w:val="22"/>
          <w:lang w:val="en-US" w:eastAsia="en-US"/>
        </w:rPr>
        <w:t xml:space="preserve"> which </w:t>
      </w:r>
      <w:r w:rsidR="00116395">
        <w:rPr>
          <w:rFonts w:eastAsiaTheme="minorHAnsi" w:cs="Arial"/>
          <w:szCs w:val="22"/>
          <w:lang w:val="en-US" w:eastAsia="en-US"/>
        </w:rPr>
        <w:t>year or band levels you would like to provide feedback on.</w:t>
      </w:r>
    </w:p>
    <w:p w14:paraId="79951C03" w14:textId="5ECB3135" w:rsidR="000007D9" w:rsidRDefault="00457214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Then you will </w:t>
      </w:r>
      <w:r w:rsidR="004137DB">
        <w:rPr>
          <w:rFonts w:eastAsiaTheme="minorHAnsi" w:cs="Arial"/>
          <w:szCs w:val="22"/>
          <w:lang w:val="en-US" w:eastAsia="en-US"/>
        </w:rPr>
        <w:t>be invited to</w:t>
      </w:r>
      <w:r w:rsidR="007E36AB">
        <w:rPr>
          <w:rFonts w:eastAsiaTheme="minorHAnsi" w:cs="Arial"/>
          <w:szCs w:val="22"/>
          <w:lang w:val="en-US" w:eastAsia="en-US"/>
        </w:rPr>
        <w:t xml:space="preserve"> provide specific feedback in </w:t>
      </w:r>
      <w:r w:rsidR="00821524">
        <w:rPr>
          <w:rFonts w:eastAsiaTheme="minorHAnsi" w:cs="Arial"/>
          <w:szCs w:val="22"/>
          <w:lang w:val="en-US" w:eastAsia="en-US"/>
        </w:rPr>
        <w:t>comments boxes</w:t>
      </w:r>
      <w:r w:rsidR="00096598">
        <w:rPr>
          <w:rFonts w:eastAsiaTheme="minorHAnsi" w:cs="Arial"/>
          <w:szCs w:val="22"/>
          <w:lang w:val="en-US" w:eastAsia="en-US"/>
        </w:rPr>
        <w:t xml:space="preserve"> for the following two questions</w:t>
      </w:r>
      <w:r w:rsidR="00821524">
        <w:rPr>
          <w:rFonts w:eastAsiaTheme="minorHAnsi" w:cs="Arial"/>
          <w:szCs w:val="22"/>
          <w:lang w:val="en-US" w:eastAsia="en-US"/>
        </w:rPr>
        <w:t>.</w:t>
      </w:r>
    </w:p>
    <w:p w14:paraId="0E60CE2F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C6EDFCB" w14:textId="6BF0C274" w:rsidR="00E4368F" w:rsidRDefault="0083576A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>Please add your comments about aspects of the revised learning area/subject for band/level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have improved.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147F887D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59B0BA87" w14:textId="77777777" w:rsidR="007E7FD7" w:rsidRPr="005050FF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A2A543F" w14:textId="747A2FA9" w:rsidR="0083576A" w:rsidRDefault="0083576A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>Please add your comments about aspects of the revised learning area/subject for band/level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need further improvement.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0E834D20" w14:textId="5E32794C" w:rsidR="00FF6DD2" w:rsidRDefault="00FF6DD2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8BFCFE9" w14:textId="40F617B6" w:rsidR="003B73BB" w:rsidRPr="005050FF" w:rsidRDefault="003B73BB" w:rsidP="005050FF">
      <w:pPr>
        <w:rPr>
          <w:rFonts w:eastAsia="Arial" w:cs="Arial"/>
          <w:b/>
          <w:bCs/>
          <w:lang w:eastAsia="en-AU"/>
        </w:rPr>
      </w:pPr>
    </w:p>
    <w:sectPr w:rsidR="003B73BB" w:rsidRPr="005050FF" w:rsidSect="00371C8C">
      <w:headerReference w:type="default" r:id="rId17"/>
      <w:footerReference w:type="default" r:id="rId18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2D56" w14:textId="77777777" w:rsidR="00926036" w:rsidRDefault="00926036" w:rsidP="00843303">
      <w:r>
        <w:separator/>
      </w:r>
    </w:p>
  </w:endnote>
  <w:endnote w:type="continuationSeparator" w:id="0">
    <w:p w14:paraId="03B08354" w14:textId="77777777" w:rsidR="00926036" w:rsidRDefault="00926036" w:rsidP="00843303">
      <w:r>
        <w:continuationSeparator/>
      </w:r>
    </w:p>
  </w:endnote>
  <w:endnote w:type="continuationNotice" w:id="1">
    <w:p w14:paraId="27D99E32" w14:textId="77777777" w:rsidR="00926036" w:rsidRDefault="00926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923B" w14:textId="77777777" w:rsidR="00B02CD8" w:rsidRDefault="00B02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40D8CC73" w:rsidR="005D0C7E" w:rsidRDefault="005D0C7E" w:rsidP="00324169">
    <w:pPr>
      <w:pStyle w:val="Footer"/>
      <w:ind w:left="9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D239" w14:textId="77777777" w:rsidR="00B02CD8" w:rsidRDefault="00B02C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09748"/>
      <w:docPartObj>
        <w:docPartGallery w:val="Page Numbers (Bottom of Page)"/>
        <w:docPartUnique/>
      </w:docPartObj>
    </w:sdtPr>
    <w:sdtEndPr/>
    <w:sdtContent>
      <w:p w14:paraId="02C988DC" w14:textId="3C9A965F" w:rsidR="00371C8C" w:rsidRDefault="00266395" w:rsidP="00324169">
        <w:pPr>
          <w:pStyle w:val="Footer"/>
          <w:ind w:left="90" w:firstLine="0"/>
          <w:jc w:val="center"/>
        </w:pPr>
        <w:hyperlink r:id="rId1" w:history="1">
          <w:r w:rsidR="00371C8C" w:rsidRPr="0084018A">
            <w:rPr>
              <w:rStyle w:val="Hyperlink"/>
              <w:rFonts w:ascii="Arial" w:hAnsi="Arial" w:cs="Arial"/>
              <w:sz w:val="20"/>
              <w:szCs w:val="20"/>
            </w:rPr>
            <w:t>© ACARA 2021</w:t>
          </w:r>
        </w:hyperlink>
        <w:r w:rsidR="00371C8C">
          <w:tab/>
        </w:r>
        <w:r w:rsidR="00371C8C" w:rsidRPr="00471F60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 w:rsidR="00371C8C" w:rsidRPr="00471F60">
          <w:rPr>
            <w:color w:val="2E74B5" w:themeColor="accent5" w:themeShade="BF"/>
          </w:rPr>
          <w:t xml:space="preserve"> </w:t>
        </w:r>
        <w:r w:rsidR="006C2998">
          <w:rPr>
            <w:color w:val="2E74B5" w:themeColor="accent5" w:themeShade="BF"/>
          </w:rPr>
          <w:t>–</w:t>
        </w:r>
        <w:r w:rsidR="00371C8C" w:rsidRPr="00471F60">
          <w:rPr>
            <w:color w:val="2E74B5" w:themeColor="accent5" w:themeShade="BF"/>
          </w:rPr>
          <w:t xml:space="preserve"> Learning areas and subjects</w:t>
        </w:r>
        <w:r w:rsidR="00371C8C">
          <w:tab/>
        </w:r>
        <w:r w:rsidR="00371C8C" w:rsidRPr="0084018A">
          <w:rPr>
            <w:color w:val="4472C4"/>
            <w:shd w:val="clear" w:color="auto" w:fill="E6E6E6"/>
          </w:rPr>
          <w:fldChar w:fldCharType="begin"/>
        </w:r>
        <w:r w:rsidR="00371C8C" w:rsidRPr="0084018A">
          <w:rPr>
            <w:color w:val="4472C4"/>
          </w:rPr>
          <w:instrText>PAGE   \* MERGEFORMAT</w:instrText>
        </w:r>
        <w:r w:rsidR="00371C8C" w:rsidRPr="0084018A">
          <w:rPr>
            <w:color w:val="4472C4"/>
            <w:shd w:val="clear" w:color="auto" w:fill="E6E6E6"/>
          </w:rPr>
          <w:fldChar w:fldCharType="separate"/>
        </w:r>
        <w:r w:rsidR="00371C8C" w:rsidRPr="0084018A">
          <w:rPr>
            <w:noProof/>
            <w:color w:val="4472C4"/>
          </w:rPr>
          <w:t>2</w:t>
        </w:r>
        <w:r w:rsidR="00371C8C"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1602" w14:textId="77777777" w:rsidR="00926036" w:rsidRDefault="00926036" w:rsidP="00843303">
      <w:r>
        <w:separator/>
      </w:r>
    </w:p>
  </w:footnote>
  <w:footnote w:type="continuationSeparator" w:id="0">
    <w:p w14:paraId="1CE79B3C" w14:textId="77777777" w:rsidR="00926036" w:rsidRDefault="00926036" w:rsidP="00843303">
      <w:r>
        <w:continuationSeparator/>
      </w:r>
    </w:p>
  </w:footnote>
  <w:footnote w:type="continuationNotice" w:id="1">
    <w:p w14:paraId="7F6F249F" w14:textId="77777777" w:rsidR="00926036" w:rsidRDefault="00926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DsjiA5KgIAAF8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E7B" w14:textId="58281C69" w:rsidR="005D0C7E" w:rsidRDefault="0064726C" w:rsidP="0084018A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23F91D2D" wp14:editId="527381BA">
              <wp:simplePos x="0" y="0"/>
              <wp:positionH relativeFrom="column">
                <wp:posOffset>521400</wp:posOffset>
              </wp:positionH>
              <wp:positionV relativeFrom="paragraph">
                <wp:posOffset>4860966</wp:posOffset>
              </wp:positionV>
              <wp:extent cx="5733143" cy="40341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3143" cy="403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E72FA" w14:textId="77777777" w:rsidR="0064726C" w:rsidRPr="0047282C" w:rsidRDefault="0064726C" w:rsidP="0064726C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LEARNING AREAS AND SUBJECTS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F91D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1.05pt;margin-top:382.75pt;width:451.45pt;height:31.75pt;z-index: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" filled="f" stroked="f" strokeweight=".5pt">
              <v:textbox>
                <w:txbxContent>
                  <w:p w14:paraId="2A6E72FA" w14:textId="77777777" w:rsidR="0064726C" w:rsidRPr="0047282C" w:rsidRDefault="0064726C" w:rsidP="0064726C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LEARNING AREAS AND SUBJECTS</w:t>
                    </w:r>
                  </w:p>
                </w:txbxContent>
              </v:textbox>
            </v:shape>
          </w:pict>
        </mc:Fallback>
      </mc:AlternateContent>
    </w:r>
    <w:r w:rsidR="004B11B2">
      <w:rPr>
        <w:noProof/>
      </w:rPr>
      <w:drawing>
        <wp:anchor distT="0" distB="0" distL="114300" distR="114300" simplePos="0" relativeHeight="251660289" behindDoc="1" locked="0" layoutInCell="1" allowOverlap="1" wp14:anchorId="2018A530" wp14:editId="14B379CE">
          <wp:simplePos x="0" y="0"/>
          <wp:positionH relativeFrom="column">
            <wp:posOffset>0</wp:posOffset>
          </wp:positionH>
          <wp:positionV relativeFrom="paragraph">
            <wp:posOffset>-434051</wp:posOffset>
          </wp:positionV>
          <wp:extent cx="7564494" cy="10691999"/>
          <wp:effectExtent l="0" t="0" r="508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hm2UPSsCAABm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14A" w14:textId="77777777" w:rsidR="00371C8C" w:rsidRDefault="00371C8C" w:rsidP="0084018A">
    <w:pPr>
      <w:pStyle w:val="Header"/>
      <w:ind w:left="90"/>
    </w:pPr>
    <w:r>
      <w:rPr>
        <w:noProof/>
      </w:rPr>
      <w:drawing>
        <wp:inline distT="0" distB="0" distL="0" distR="0" wp14:anchorId="5CE44FC9" wp14:editId="3DD5ABEF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20"/>
  </w:num>
  <w:num w:numId="10">
    <w:abstractNumId w:val="3"/>
  </w:num>
  <w:num w:numId="11">
    <w:abstractNumId w:val="7"/>
  </w:num>
  <w:num w:numId="12">
    <w:abstractNumId w:val="6"/>
  </w:num>
  <w:num w:numId="13">
    <w:abstractNumId w:val="27"/>
  </w:num>
  <w:num w:numId="14">
    <w:abstractNumId w:val="18"/>
  </w:num>
  <w:num w:numId="15">
    <w:abstractNumId w:val="24"/>
  </w:num>
  <w:num w:numId="16">
    <w:abstractNumId w:val="15"/>
  </w:num>
  <w:num w:numId="17">
    <w:abstractNumId w:val="28"/>
  </w:num>
  <w:num w:numId="18">
    <w:abstractNumId w:val="29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0"/>
  </w:num>
  <w:num w:numId="24">
    <w:abstractNumId w:val="1"/>
  </w:num>
  <w:num w:numId="25">
    <w:abstractNumId w:val="26"/>
  </w:num>
  <w:num w:numId="26">
    <w:abstractNumId w:val="16"/>
  </w:num>
  <w:num w:numId="27">
    <w:abstractNumId w:val="21"/>
  </w:num>
  <w:num w:numId="28">
    <w:abstractNumId w:val="17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C92"/>
    <w:rsid w:val="00006AA8"/>
    <w:rsid w:val="0000723C"/>
    <w:rsid w:val="0000755B"/>
    <w:rsid w:val="00007FF8"/>
    <w:rsid w:val="00010552"/>
    <w:rsid w:val="00012C93"/>
    <w:rsid w:val="00013187"/>
    <w:rsid w:val="00014872"/>
    <w:rsid w:val="000159BC"/>
    <w:rsid w:val="00020AD8"/>
    <w:rsid w:val="0002312C"/>
    <w:rsid w:val="0002358F"/>
    <w:rsid w:val="00023CDB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50C"/>
    <w:rsid w:val="0004720C"/>
    <w:rsid w:val="00051549"/>
    <w:rsid w:val="000520A4"/>
    <w:rsid w:val="00054F77"/>
    <w:rsid w:val="00056512"/>
    <w:rsid w:val="000628BF"/>
    <w:rsid w:val="00062C11"/>
    <w:rsid w:val="00063B55"/>
    <w:rsid w:val="00064197"/>
    <w:rsid w:val="00064E4D"/>
    <w:rsid w:val="00065C87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B23"/>
    <w:rsid w:val="00076CBF"/>
    <w:rsid w:val="000807B8"/>
    <w:rsid w:val="00080820"/>
    <w:rsid w:val="00081C81"/>
    <w:rsid w:val="00083BBD"/>
    <w:rsid w:val="00085529"/>
    <w:rsid w:val="00086BE6"/>
    <w:rsid w:val="00087768"/>
    <w:rsid w:val="000928D6"/>
    <w:rsid w:val="0009316D"/>
    <w:rsid w:val="00094D7D"/>
    <w:rsid w:val="00096598"/>
    <w:rsid w:val="00096A33"/>
    <w:rsid w:val="00097558"/>
    <w:rsid w:val="00097696"/>
    <w:rsid w:val="000A0505"/>
    <w:rsid w:val="000A093A"/>
    <w:rsid w:val="000A0942"/>
    <w:rsid w:val="000A1334"/>
    <w:rsid w:val="000A1B2B"/>
    <w:rsid w:val="000A2FED"/>
    <w:rsid w:val="000A3608"/>
    <w:rsid w:val="000A4E32"/>
    <w:rsid w:val="000A678D"/>
    <w:rsid w:val="000A678F"/>
    <w:rsid w:val="000A7845"/>
    <w:rsid w:val="000A7A41"/>
    <w:rsid w:val="000A7DE3"/>
    <w:rsid w:val="000B0A12"/>
    <w:rsid w:val="000B2581"/>
    <w:rsid w:val="000B2691"/>
    <w:rsid w:val="000B2F63"/>
    <w:rsid w:val="000B34DE"/>
    <w:rsid w:val="000B488C"/>
    <w:rsid w:val="000B4B88"/>
    <w:rsid w:val="000B5007"/>
    <w:rsid w:val="000B6D1D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49F1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B86"/>
    <w:rsid w:val="000F3F24"/>
    <w:rsid w:val="000F5596"/>
    <w:rsid w:val="000F6AEA"/>
    <w:rsid w:val="000F6E37"/>
    <w:rsid w:val="000F724B"/>
    <w:rsid w:val="000F77A1"/>
    <w:rsid w:val="000F79D1"/>
    <w:rsid w:val="000F7B42"/>
    <w:rsid w:val="000F7FD7"/>
    <w:rsid w:val="000FF300"/>
    <w:rsid w:val="00101FCD"/>
    <w:rsid w:val="00102947"/>
    <w:rsid w:val="001042FF"/>
    <w:rsid w:val="0011071B"/>
    <w:rsid w:val="00113A71"/>
    <w:rsid w:val="0011568E"/>
    <w:rsid w:val="00116395"/>
    <w:rsid w:val="00117197"/>
    <w:rsid w:val="001204C4"/>
    <w:rsid w:val="00120851"/>
    <w:rsid w:val="00120F1E"/>
    <w:rsid w:val="00123B6D"/>
    <w:rsid w:val="001245CB"/>
    <w:rsid w:val="00125B96"/>
    <w:rsid w:val="00126280"/>
    <w:rsid w:val="00126661"/>
    <w:rsid w:val="00126C36"/>
    <w:rsid w:val="001333DB"/>
    <w:rsid w:val="001342FE"/>
    <w:rsid w:val="001343B2"/>
    <w:rsid w:val="001355E7"/>
    <w:rsid w:val="00136A2A"/>
    <w:rsid w:val="00137958"/>
    <w:rsid w:val="00137B62"/>
    <w:rsid w:val="00140889"/>
    <w:rsid w:val="001408DF"/>
    <w:rsid w:val="00141287"/>
    <w:rsid w:val="001440A3"/>
    <w:rsid w:val="00144AB5"/>
    <w:rsid w:val="001450FE"/>
    <w:rsid w:val="0014685C"/>
    <w:rsid w:val="001515BA"/>
    <w:rsid w:val="00151975"/>
    <w:rsid w:val="00152575"/>
    <w:rsid w:val="00153A0E"/>
    <w:rsid w:val="00153DEB"/>
    <w:rsid w:val="001554CF"/>
    <w:rsid w:val="00155713"/>
    <w:rsid w:val="00157BF4"/>
    <w:rsid w:val="0016010F"/>
    <w:rsid w:val="001601FB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823"/>
    <w:rsid w:val="001759C5"/>
    <w:rsid w:val="00181042"/>
    <w:rsid w:val="00181B09"/>
    <w:rsid w:val="00182C35"/>
    <w:rsid w:val="0018372E"/>
    <w:rsid w:val="00183DF1"/>
    <w:rsid w:val="0018410B"/>
    <w:rsid w:val="00185FE5"/>
    <w:rsid w:val="001906B8"/>
    <w:rsid w:val="00190838"/>
    <w:rsid w:val="00191E71"/>
    <w:rsid w:val="001923D3"/>
    <w:rsid w:val="0019281D"/>
    <w:rsid w:val="0019408C"/>
    <w:rsid w:val="00195B9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0459"/>
    <w:rsid w:val="001B234E"/>
    <w:rsid w:val="001B29F7"/>
    <w:rsid w:val="001B4389"/>
    <w:rsid w:val="001B45A7"/>
    <w:rsid w:val="001B4FF2"/>
    <w:rsid w:val="001B53EB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2069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11041"/>
    <w:rsid w:val="00211788"/>
    <w:rsid w:val="00212684"/>
    <w:rsid w:val="00212BAC"/>
    <w:rsid w:val="0021517E"/>
    <w:rsid w:val="002174E7"/>
    <w:rsid w:val="002175C1"/>
    <w:rsid w:val="0021766A"/>
    <w:rsid w:val="002205B4"/>
    <w:rsid w:val="00222066"/>
    <w:rsid w:val="0022545E"/>
    <w:rsid w:val="002272AE"/>
    <w:rsid w:val="0022744A"/>
    <w:rsid w:val="002302FA"/>
    <w:rsid w:val="00230C93"/>
    <w:rsid w:val="002345C0"/>
    <w:rsid w:val="002347E6"/>
    <w:rsid w:val="00234B84"/>
    <w:rsid w:val="00235AC7"/>
    <w:rsid w:val="00235FCD"/>
    <w:rsid w:val="00236BAD"/>
    <w:rsid w:val="002372CB"/>
    <w:rsid w:val="00243F1E"/>
    <w:rsid w:val="002440A9"/>
    <w:rsid w:val="0024469E"/>
    <w:rsid w:val="00244929"/>
    <w:rsid w:val="00244FBA"/>
    <w:rsid w:val="00245567"/>
    <w:rsid w:val="00247750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395"/>
    <w:rsid w:val="00266CC4"/>
    <w:rsid w:val="0026728A"/>
    <w:rsid w:val="0026738F"/>
    <w:rsid w:val="00272CE8"/>
    <w:rsid w:val="00273233"/>
    <w:rsid w:val="0027513D"/>
    <w:rsid w:val="002754A3"/>
    <w:rsid w:val="00276620"/>
    <w:rsid w:val="00277045"/>
    <w:rsid w:val="00283A99"/>
    <w:rsid w:val="00285066"/>
    <w:rsid w:val="0028701A"/>
    <w:rsid w:val="002871D2"/>
    <w:rsid w:val="0028772E"/>
    <w:rsid w:val="002911E1"/>
    <w:rsid w:val="002914FC"/>
    <w:rsid w:val="00291FC6"/>
    <w:rsid w:val="0029204E"/>
    <w:rsid w:val="0029219C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41E"/>
    <w:rsid w:val="002B50C9"/>
    <w:rsid w:val="002B5596"/>
    <w:rsid w:val="002B68E6"/>
    <w:rsid w:val="002C05A3"/>
    <w:rsid w:val="002C196F"/>
    <w:rsid w:val="002C2326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FD6"/>
    <w:rsid w:val="002D2592"/>
    <w:rsid w:val="002D2FEF"/>
    <w:rsid w:val="002D406E"/>
    <w:rsid w:val="002D4614"/>
    <w:rsid w:val="002D4E0A"/>
    <w:rsid w:val="002D6D17"/>
    <w:rsid w:val="002D7C20"/>
    <w:rsid w:val="002E2B6E"/>
    <w:rsid w:val="002E4BFB"/>
    <w:rsid w:val="002E5C93"/>
    <w:rsid w:val="002E5F2A"/>
    <w:rsid w:val="002E7AEB"/>
    <w:rsid w:val="002F465E"/>
    <w:rsid w:val="0030017E"/>
    <w:rsid w:val="00300882"/>
    <w:rsid w:val="00302381"/>
    <w:rsid w:val="00303198"/>
    <w:rsid w:val="003039FB"/>
    <w:rsid w:val="00303AD9"/>
    <w:rsid w:val="00303D4D"/>
    <w:rsid w:val="00303D5F"/>
    <w:rsid w:val="003056F2"/>
    <w:rsid w:val="003063D7"/>
    <w:rsid w:val="003078F9"/>
    <w:rsid w:val="00307E33"/>
    <w:rsid w:val="00307E7E"/>
    <w:rsid w:val="00307EA8"/>
    <w:rsid w:val="00310101"/>
    <w:rsid w:val="00310B0E"/>
    <w:rsid w:val="00313586"/>
    <w:rsid w:val="00315D9E"/>
    <w:rsid w:val="00315E90"/>
    <w:rsid w:val="00316424"/>
    <w:rsid w:val="0031648B"/>
    <w:rsid w:val="00322059"/>
    <w:rsid w:val="00323F2F"/>
    <w:rsid w:val="00324169"/>
    <w:rsid w:val="00325543"/>
    <w:rsid w:val="00325E01"/>
    <w:rsid w:val="00332138"/>
    <w:rsid w:val="00337331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950"/>
    <w:rsid w:val="00353233"/>
    <w:rsid w:val="003549A8"/>
    <w:rsid w:val="00355910"/>
    <w:rsid w:val="00355A19"/>
    <w:rsid w:val="003561C2"/>
    <w:rsid w:val="00356A97"/>
    <w:rsid w:val="00360644"/>
    <w:rsid w:val="003620DC"/>
    <w:rsid w:val="00363C00"/>
    <w:rsid w:val="00363C8E"/>
    <w:rsid w:val="00367417"/>
    <w:rsid w:val="00370D85"/>
    <w:rsid w:val="00371366"/>
    <w:rsid w:val="00371C8C"/>
    <w:rsid w:val="003736DE"/>
    <w:rsid w:val="00375810"/>
    <w:rsid w:val="00377B40"/>
    <w:rsid w:val="00377EC2"/>
    <w:rsid w:val="00380439"/>
    <w:rsid w:val="00381E70"/>
    <w:rsid w:val="00383377"/>
    <w:rsid w:val="003835A4"/>
    <w:rsid w:val="003845F5"/>
    <w:rsid w:val="003858A8"/>
    <w:rsid w:val="00385C92"/>
    <w:rsid w:val="00390509"/>
    <w:rsid w:val="00390777"/>
    <w:rsid w:val="0039171B"/>
    <w:rsid w:val="0039283F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79B"/>
    <w:rsid w:val="003C1E40"/>
    <w:rsid w:val="003C3888"/>
    <w:rsid w:val="003C3C04"/>
    <w:rsid w:val="003C65CD"/>
    <w:rsid w:val="003C7484"/>
    <w:rsid w:val="003D058A"/>
    <w:rsid w:val="003D0F60"/>
    <w:rsid w:val="003D2B1E"/>
    <w:rsid w:val="003D2E38"/>
    <w:rsid w:val="003D3C6E"/>
    <w:rsid w:val="003D5E4D"/>
    <w:rsid w:val="003D616F"/>
    <w:rsid w:val="003D629E"/>
    <w:rsid w:val="003D7728"/>
    <w:rsid w:val="003E1B0F"/>
    <w:rsid w:val="003E21E0"/>
    <w:rsid w:val="003E3A33"/>
    <w:rsid w:val="003E3E1E"/>
    <w:rsid w:val="003E4553"/>
    <w:rsid w:val="003E4922"/>
    <w:rsid w:val="003E4F92"/>
    <w:rsid w:val="003E5A3F"/>
    <w:rsid w:val="003F0D48"/>
    <w:rsid w:val="003F4B3D"/>
    <w:rsid w:val="003F4C3C"/>
    <w:rsid w:val="003F5545"/>
    <w:rsid w:val="003F5FDC"/>
    <w:rsid w:val="003F67FC"/>
    <w:rsid w:val="00401E93"/>
    <w:rsid w:val="00402D01"/>
    <w:rsid w:val="00405068"/>
    <w:rsid w:val="00407320"/>
    <w:rsid w:val="00407569"/>
    <w:rsid w:val="0040799B"/>
    <w:rsid w:val="00407ECC"/>
    <w:rsid w:val="004119E2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19CF"/>
    <w:rsid w:val="00421FB0"/>
    <w:rsid w:val="00424C1D"/>
    <w:rsid w:val="0042543C"/>
    <w:rsid w:val="00430403"/>
    <w:rsid w:val="004327C9"/>
    <w:rsid w:val="00433756"/>
    <w:rsid w:val="00434D3C"/>
    <w:rsid w:val="0044041A"/>
    <w:rsid w:val="00445294"/>
    <w:rsid w:val="00445B24"/>
    <w:rsid w:val="00446BBB"/>
    <w:rsid w:val="0044711B"/>
    <w:rsid w:val="00447EFE"/>
    <w:rsid w:val="00450485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E2F"/>
    <w:rsid w:val="00463E8E"/>
    <w:rsid w:val="004656B2"/>
    <w:rsid w:val="00466D35"/>
    <w:rsid w:val="004713AE"/>
    <w:rsid w:val="00471F60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90543"/>
    <w:rsid w:val="00490709"/>
    <w:rsid w:val="00490C8A"/>
    <w:rsid w:val="004927E2"/>
    <w:rsid w:val="004927F7"/>
    <w:rsid w:val="00492DB6"/>
    <w:rsid w:val="0049332E"/>
    <w:rsid w:val="00493911"/>
    <w:rsid w:val="00493A94"/>
    <w:rsid w:val="00493D73"/>
    <w:rsid w:val="0049756E"/>
    <w:rsid w:val="004A03C8"/>
    <w:rsid w:val="004A07EC"/>
    <w:rsid w:val="004A14D0"/>
    <w:rsid w:val="004A36CC"/>
    <w:rsid w:val="004A64FE"/>
    <w:rsid w:val="004A65A2"/>
    <w:rsid w:val="004B0446"/>
    <w:rsid w:val="004B0C92"/>
    <w:rsid w:val="004B11B2"/>
    <w:rsid w:val="004B21BA"/>
    <w:rsid w:val="004B238E"/>
    <w:rsid w:val="004B2F20"/>
    <w:rsid w:val="004B31F2"/>
    <w:rsid w:val="004B4C0D"/>
    <w:rsid w:val="004B4E17"/>
    <w:rsid w:val="004B6D9E"/>
    <w:rsid w:val="004B73BE"/>
    <w:rsid w:val="004C150A"/>
    <w:rsid w:val="004C1AD5"/>
    <w:rsid w:val="004C29ED"/>
    <w:rsid w:val="004C40EF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63C8"/>
    <w:rsid w:val="004D7399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FA1"/>
    <w:rsid w:val="004F507B"/>
    <w:rsid w:val="004F5626"/>
    <w:rsid w:val="004F73C8"/>
    <w:rsid w:val="004F7BF8"/>
    <w:rsid w:val="00500442"/>
    <w:rsid w:val="0050054E"/>
    <w:rsid w:val="005010BB"/>
    <w:rsid w:val="00501D44"/>
    <w:rsid w:val="00502EB0"/>
    <w:rsid w:val="00503B01"/>
    <w:rsid w:val="00504044"/>
    <w:rsid w:val="005050FF"/>
    <w:rsid w:val="0050649D"/>
    <w:rsid w:val="005078FB"/>
    <w:rsid w:val="0051049F"/>
    <w:rsid w:val="005104E7"/>
    <w:rsid w:val="00511E47"/>
    <w:rsid w:val="0051200F"/>
    <w:rsid w:val="005126A7"/>
    <w:rsid w:val="00514120"/>
    <w:rsid w:val="0051444B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626"/>
    <w:rsid w:val="00536AE0"/>
    <w:rsid w:val="00540720"/>
    <w:rsid w:val="00541831"/>
    <w:rsid w:val="005424FB"/>
    <w:rsid w:val="0054319E"/>
    <w:rsid w:val="005442FF"/>
    <w:rsid w:val="005446D0"/>
    <w:rsid w:val="0055187C"/>
    <w:rsid w:val="00552461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6006"/>
    <w:rsid w:val="005664F3"/>
    <w:rsid w:val="00566883"/>
    <w:rsid w:val="005677EC"/>
    <w:rsid w:val="005679E4"/>
    <w:rsid w:val="00570129"/>
    <w:rsid w:val="00570A8E"/>
    <w:rsid w:val="00572506"/>
    <w:rsid w:val="00572D39"/>
    <w:rsid w:val="00573EBE"/>
    <w:rsid w:val="00574DB2"/>
    <w:rsid w:val="00576F24"/>
    <w:rsid w:val="005771EB"/>
    <w:rsid w:val="00577480"/>
    <w:rsid w:val="00581F3C"/>
    <w:rsid w:val="005829C2"/>
    <w:rsid w:val="00583437"/>
    <w:rsid w:val="00583639"/>
    <w:rsid w:val="00584323"/>
    <w:rsid w:val="005856EF"/>
    <w:rsid w:val="00585EBF"/>
    <w:rsid w:val="00586089"/>
    <w:rsid w:val="0058708D"/>
    <w:rsid w:val="005879FE"/>
    <w:rsid w:val="00590842"/>
    <w:rsid w:val="00591239"/>
    <w:rsid w:val="0059181D"/>
    <w:rsid w:val="00591DFF"/>
    <w:rsid w:val="00592DC0"/>
    <w:rsid w:val="005935AA"/>
    <w:rsid w:val="00593955"/>
    <w:rsid w:val="00594AA0"/>
    <w:rsid w:val="00595BD7"/>
    <w:rsid w:val="00596582"/>
    <w:rsid w:val="005A175C"/>
    <w:rsid w:val="005A3920"/>
    <w:rsid w:val="005A39A1"/>
    <w:rsid w:val="005A4D0A"/>
    <w:rsid w:val="005A59FD"/>
    <w:rsid w:val="005A5B4E"/>
    <w:rsid w:val="005A7378"/>
    <w:rsid w:val="005A78AE"/>
    <w:rsid w:val="005B0F5F"/>
    <w:rsid w:val="005B1B23"/>
    <w:rsid w:val="005B1C02"/>
    <w:rsid w:val="005B1CB5"/>
    <w:rsid w:val="005B1D8E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3007"/>
    <w:rsid w:val="005C4B8E"/>
    <w:rsid w:val="005C5E62"/>
    <w:rsid w:val="005D0C7E"/>
    <w:rsid w:val="005D1D95"/>
    <w:rsid w:val="005D1FC8"/>
    <w:rsid w:val="005D3CAE"/>
    <w:rsid w:val="005D3CD6"/>
    <w:rsid w:val="005D3D21"/>
    <w:rsid w:val="005D51FD"/>
    <w:rsid w:val="005D5A8B"/>
    <w:rsid w:val="005D60AC"/>
    <w:rsid w:val="005D6A0C"/>
    <w:rsid w:val="005D6F98"/>
    <w:rsid w:val="005E0EB9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EA9"/>
    <w:rsid w:val="006104C5"/>
    <w:rsid w:val="00610586"/>
    <w:rsid w:val="006105AC"/>
    <w:rsid w:val="00611A07"/>
    <w:rsid w:val="00613B4A"/>
    <w:rsid w:val="00615F86"/>
    <w:rsid w:val="006169B5"/>
    <w:rsid w:val="00617A62"/>
    <w:rsid w:val="006204F5"/>
    <w:rsid w:val="00620B8B"/>
    <w:rsid w:val="00620E76"/>
    <w:rsid w:val="00622002"/>
    <w:rsid w:val="006221B7"/>
    <w:rsid w:val="00622D3B"/>
    <w:rsid w:val="00623909"/>
    <w:rsid w:val="00623912"/>
    <w:rsid w:val="006240F5"/>
    <w:rsid w:val="0062458F"/>
    <w:rsid w:val="00624B82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283D"/>
    <w:rsid w:val="00642E2A"/>
    <w:rsid w:val="00642F40"/>
    <w:rsid w:val="0064326D"/>
    <w:rsid w:val="00645B36"/>
    <w:rsid w:val="006462FC"/>
    <w:rsid w:val="00646DB2"/>
    <w:rsid w:val="0064726C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479A"/>
    <w:rsid w:val="00685E07"/>
    <w:rsid w:val="00691462"/>
    <w:rsid w:val="00692AF4"/>
    <w:rsid w:val="00695EF9"/>
    <w:rsid w:val="00696BC8"/>
    <w:rsid w:val="00696F31"/>
    <w:rsid w:val="00696F36"/>
    <w:rsid w:val="0069781B"/>
    <w:rsid w:val="006A02EC"/>
    <w:rsid w:val="006A3273"/>
    <w:rsid w:val="006A4AAF"/>
    <w:rsid w:val="006A7F5A"/>
    <w:rsid w:val="006B0A8A"/>
    <w:rsid w:val="006B392A"/>
    <w:rsid w:val="006B3BEE"/>
    <w:rsid w:val="006B486A"/>
    <w:rsid w:val="006B4F24"/>
    <w:rsid w:val="006B5B5D"/>
    <w:rsid w:val="006B663C"/>
    <w:rsid w:val="006C0257"/>
    <w:rsid w:val="006C11F8"/>
    <w:rsid w:val="006C1E85"/>
    <w:rsid w:val="006C2998"/>
    <w:rsid w:val="006C4E7C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E0F28"/>
    <w:rsid w:val="006E1844"/>
    <w:rsid w:val="006E2223"/>
    <w:rsid w:val="006E2CA8"/>
    <w:rsid w:val="006E50F0"/>
    <w:rsid w:val="006E5A14"/>
    <w:rsid w:val="006E5E06"/>
    <w:rsid w:val="006E66FD"/>
    <w:rsid w:val="006E67A0"/>
    <w:rsid w:val="006E7327"/>
    <w:rsid w:val="006F1D20"/>
    <w:rsid w:val="006F35FF"/>
    <w:rsid w:val="006F39D5"/>
    <w:rsid w:val="006F3A01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34EF"/>
    <w:rsid w:val="0071370B"/>
    <w:rsid w:val="00715533"/>
    <w:rsid w:val="00716233"/>
    <w:rsid w:val="00717C9F"/>
    <w:rsid w:val="007202BF"/>
    <w:rsid w:val="00721026"/>
    <w:rsid w:val="0072110D"/>
    <w:rsid w:val="007215DA"/>
    <w:rsid w:val="0072279F"/>
    <w:rsid w:val="00724AD0"/>
    <w:rsid w:val="007251F0"/>
    <w:rsid w:val="00726A14"/>
    <w:rsid w:val="00730E72"/>
    <w:rsid w:val="00730ED4"/>
    <w:rsid w:val="00731593"/>
    <w:rsid w:val="00734E42"/>
    <w:rsid w:val="00735C3E"/>
    <w:rsid w:val="0073621D"/>
    <w:rsid w:val="0073621E"/>
    <w:rsid w:val="0074062A"/>
    <w:rsid w:val="007417FE"/>
    <w:rsid w:val="007438B7"/>
    <w:rsid w:val="007441CE"/>
    <w:rsid w:val="00744DB8"/>
    <w:rsid w:val="0074584F"/>
    <w:rsid w:val="00746AD5"/>
    <w:rsid w:val="00747B22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1317"/>
    <w:rsid w:val="00761C5E"/>
    <w:rsid w:val="007626B9"/>
    <w:rsid w:val="00762EEA"/>
    <w:rsid w:val="00766176"/>
    <w:rsid w:val="0076692D"/>
    <w:rsid w:val="00772004"/>
    <w:rsid w:val="00772044"/>
    <w:rsid w:val="0077231B"/>
    <w:rsid w:val="0077278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35C8"/>
    <w:rsid w:val="007836B4"/>
    <w:rsid w:val="00783F96"/>
    <w:rsid w:val="007843ED"/>
    <w:rsid w:val="00785822"/>
    <w:rsid w:val="00785E67"/>
    <w:rsid w:val="007872CE"/>
    <w:rsid w:val="00787F9D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FEE"/>
    <w:rsid w:val="007A4B86"/>
    <w:rsid w:val="007A5033"/>
    <w:rsid w:val="007A59BA"/>
    <w:rsid w:val="007B307E"/>
    <w:rsid w:val="007B3298"/>
    <w:rsid w:val="007B736A"/>
    <w:rsid w:val="007BEBCB"/>
    <w:rsid w:val="007C0607"/>
    <w:rsid w:val="007C15C4"/>
    <w:rsid w:val="007C3354"/>
    <w:rsid w:val="007C3366"/>
    <w:rsid w:val="007C3449"/>
    <w:rsid w:val="007D1D88"/>
    <w:rsid w:val="007D2ED7"/>
    <w:rsid w:val="007D30D7"/>
    <w:rsid w:val="007D6BE2"/>
    <w:rsid w:val="007D7AE3"/>
    <w:rsid w:val="007E21EC"/>
    <w:rsid w:val="007E2D36"/>
    <w:rsid w:val="007E36AB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2AE6"/>
    <w:rsid w:val="007F36C3"/>
    <w:rsid w:val="007F4D66"/>
    <w:rsid w:val="007F5848"/>
    <w:rsid w:val="008007E4"/>
    <w:rsid w:val="0080136B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84E"/>
    <w:rsid w:val="00820990"/>
    <w:rsid w:val="00821524"/>
    <w:rsid w:val="00821BEE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3303"/>
    <w:rsid w:val="00844270"/>
    <w:rsid w:val="00844E4C"/>
    <w:rsid w:val="008458AF"/>
    <w:rsid w:val="008468DB"/>
    <w:rsid w:val="00847228"/>
    <w:rsid w:val="008477BC"/>
    <w:rsid w:val="00850432"/>
    <w:rsid w:val="008515CC"/>
    <w:rsid w:val="0085204F"/>
    <w:rsid w:val="00852E59"/>
    <w:rsid w:val="0085425B"/>
    <w:rsid w:val="00854377"/>
    <w:rsid w:val="008551B5"/>
    <w:rsid w:val="00855BC1"/>
    <w:rsid w:val="00855C82"/>
    <w:rsid w:val="008568CE"/>
    <w:rsid w:val="00856F52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165D"/>
    <w:rsid w:val="00872929"/>
    <w:rsid w:val="00872C1A"/>
    <w:rsid w:val="008738C9"/>
    <w:rsid w:val="00873CD8"/>
    <w:rsid w:val="00874070"/>
    <w:rsid w:val="00874495"/>
    <w:rsid w:val="008756F1"/>
    <w:rsid w:val="00877320"/>
    <w:rsid w:val="008774BE"/>
    <w:rsid w:val="0088280E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250B"/>
    <w:rsid w:val="008A2A55"/>
    <w:rsid w:val="008A6A6A"/>
    <w:rsid w:val="008A6AE7"/>
    <w:rsid w:val="008B000C"/>
    <w:rsid w:val="008B18E5"/>
    <w:rsid w:val="008B2170"/>
    <w:rsid w:val="008B2D90"/>
    <w:rsid w:val="008B41B3"/>
    <w:rsid w:val="008B6516"/>
    <w:rsid w:val="008B6A89"/>
    <w:rsid w:val="008C4145"/>
    <w:rsid w:val="008C4958"/>
    <w:rsid w:val="008C51A9"/>
    <w:rsid w:val="008C51BB"/>
    <w:rsid w:val="008C5266"/>
    <w:rsid w:val="008C71FE"/>
    <w:rsid w:val="008C7278"/>
    <w:rsid w:val="008D124E"/>
    <w:rsid w:val="008D1D3A"/>
    <w:rsid w:val="008D2716"/>
    <w:rsid w:val="008D2DEA"/>
    <w:rsid w:val="008D34BE"/>
    <w:rsid w:val="008D40F3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7FF"/>
    <w:rsid w:val="008F3653"/>
    <w:rsid w:val="008F39D9"/>
    <w:rsid w:val="008F60A5"/>
    <w:rsid w:val="008F6E79"/>
    <w:rsid w:val="008F7CB8"/>
    <w:rsid w:val="0090056D"/>
    <w:rsid w:val="00901B50"/>
    <w:rsid w:val="00902094"/>
    <w:rsid w:val="00902274"/>
    <w:rsid w:val="0090243B"/>
    <w:rsid w:val="00902D51"/>
    <w:rsid w:val="009036B2"/>
    <w:rsid w:val="009040BE"/>
    <w:rsid w:val="00904A38"/>
    <w:rsid w:val="00905F06"/>
    <w:rsid w:val="00906E56"/>
    <w:rsid w:val="00907888"/>
    <w:rsid w:val="00910249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207BE"/>
    <w:rsid w:val="00920C83"/>
    <w:rsid w:val="00922B03"/>
    <w:rsid w:val="00923BA4"/>
    <w:rsid w:val="009258E4"/>
    <w:rsid w:val="00925C12"/>
    <w:rsid w:val="00926036"/>
    <w:rsid w:val="009272A0"/>
    <w:rsid w:val="009275EE"/>
    <w:rsid w:val="00927F5C"/>
    <w:rsid w:val="009304C9"/>
    <w:rsid w:val="00931458"/>
    <w:rsid w:val="009333AD"/>
    <w:rsid w:val="00936491"/>
    <w:rsid w:val="00936585"/>
    <w:rsid w:val="0093667D"/>
    <w:rsid w:val="00936F42"/>
    <w:rsid w:val="00940719"/>
    <w:rsid w:val="009412AF"/>
    <w:rsid w:val="00942D3E"/>
    <w:rsid w:val="00943463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BFE"/>
    <w:rsid w:val="00964C3D"/>
    <w:rsid w:val="00965224"/>
    <w:rsid w:val="0096567F"/>
    <w:rsid w:val="009705EC"/>
    <w:rsid w:val="00972A46"/>
    <w:rsid w:val="0097315E"/>
    <w:rsid w:val="009739E2"/>
    <w:rsid w:val="009744DD"/>
    <w:rsid w:val="00975B41"/>
    <w:rsid w:val="00977A76"/>
    <w:rsid w:val="009800AC"/>
    <w:rsid w:val="00980340"/>
    <w:rsid w:val="0098050A"/>
    <w:rsid w:val="00980C02"/>
    <w:rsid w:val="00981B8E"/>
    <w:rsid w:val="009820FD"/>
    <w:rsid w:val="0098217A"/>
    <w:rsid w:val="00982CCB"/>
    <w:rsid w:val="00985ADF"/>
    <w:rsid w:val="009877F6"/>
    <w:rsid w:val="00990F2A"/>
    <w:rsid w:val="00992C2B"/>
    <w:rsid w:val="00992D4D"/>
    <w:rsid w:val="00992E37"/>
    <w:rsid w:val="009935B8"/>
    <w:rsid w:val="00993F75"/>
    <w:rsid w:val="0099621C"/>
    <w:rsid w:val="009A0783"/>
    <w:rsid w:val="009A15E3"/>
    <w:rsid w:val="009A3008"/>
    <w:rsid w:val="009A31F2"/>
    <w:rsid w:val="009A46BF"/>
    <w:rsid w:val="009A4D7D"/>
    <w:rsid w:val="009A5E1B"/>
    <w:rsid w:val="009A5FF2"/>
    <w:rsid w:val="009A6BCF"/>
    <w:rsid w:val="009B07AC"/>
    <w:rsid w:val="009B1305"/>
    <w:rsid w:val="009B2E94"/>
    <w:rsid w:val="009B6A07"/>
    <w:rsid w:val="009B79F0"/>
    <w:rsid w:val="009C1A62"/>
    <w:rsid w:val="009C2CF5"/>
    <w:rsid w:val="009C43FF"/>
    <w:rsid w:val="009C5762"/>
    <w:rsid w:val="009C69FF"/>
    <w:rsid w:val="009C6D99"/>
    <w:rsid w:val="009C7B16"/>
    <w:rsid w:val="009D0F6D"/>
    <w:rsid w:val="009D146A"/>
    <w:rsid w:val="009D2945"/>
    <w:rsid w:val="009E12F9"/>
    <w:rsid w:val="009E13D1"/>
    <w:rsid w:val="009E2E5E"/>
    <w:rsid w:val="009E318D"/>
    <w:rsid w:val="009E35FE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9FC"/>
    <w:rsid w:val="009F5213"/>
    <w:rsid w:val="009F541C"/>
    <w:rsid w:val="009F6649"/>
    <w:rsid w:val="009F6ACC"/>
    <w:rsid w:val="009F733F"/>
    <w:rsid w:val="00A003F5"/>
    <w:rsid w:val="00A00C46"/>
    <w:rsid w:val="00A017DC"/>
    <w:rsid w:val="00A0213F"/>
    <w:rsid w:val="00A03045"/>
    <w:rsid w:val="00A0310F"/>
    <w:rsid w:val="00A03124"/>
    <w:rsid w:val="00A03A83"/>
    <w:rsid w:val="00A03D27"/>
    <w:rsid w:val="00A0406D"/>
    <w:rsid w:val="00A060CC"/>
    <w:rsid w:val="00A06721"/>
    <w:rsid w:val="00A071B8"/>
    <w:rsid w:val="00A101FE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2164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B84"/>
    <w:rsid w:val="00A463F4"/>
    <w:rsid w:val="00A4683A"/>
    <w:rsid w:val="00A47DEB"/>
    <w:rsid w:val="00A503E0"/>
    <w:rsid w:val="00A50662"/>
    <w:rsid w:val="00A52E44"/>
    <w:rsid w:val="00A536F7"/>
    <w:rsid w:val="00A54050"/>
    <w:rsid w:val="00A5428F"/>
    <w:rsid w:val="00A554B4"/>
    <w:rsid w:val="00A55A24"/>
    <w:rsid w:val="00A55FA0"/>
    <w:rsid w:val="00A56872"/>
    <w:rsid w:val="00A57055"/>
    <w:rsid w:val="00A573C7"/>
    <w:rsid w:val="00A57664"/>
    <w:rsid w:val="00A604DD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F6A"/>
    <w:rsid w:val="00A735B8"/>
    <w:rsid w:val="00A7431B"/>
    <w:rsid w:val="00A77EA0"/>
    <w:rsid w:val="00A800BF"/>
    <w:rsid w:val="00A818F2"/>
    <w:rsid w:val="00A824A9"/>
    <w:rsid w:val="00A8351F"/>
    <w:rsid w:val="00A83CC3"/>
    <w:rsid w:val="00A855E6"/>
    <w:rsid w:val="00A85AA5"/>
    <w:rsid w:val="00A92B6D"/>
    <w:rsid w:val="00A932A5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DE5"/>
    <w:rsid w:val="00AA4DA3"/>
    <w:rsid w:val="00AA7D4B"/>
    <w:rsid w:val="00AB09BF"/>
    <w:rsid w:val="00AB0B4E"/>
    <w:rsid w:val="00AB346A"/>
    <w:rsid w:val="00AB3856"/>
    <w:rsid w:val="00AB4D77"/>
    <w:rsid w:val="00AB5B75"/>
    <w:rsid w:val="00AB5D07"/>
    <w:rsid w:val="00AB7918"/>
    <w:rsid w:val="00AB7FF5"/>
    <w:rsid w:val="00AC1C90"/>
    <w:rsid w:val="00AC6DA7"/>
    <w:rsid w:val="00AC7061"/>
    <w:rsid w:val="00AC71E0"/>
    <w:rsid w:val="00AD10D2"/>
    <w:rsid w:val="00AD1416"/>
    <w:rsid w:val="00AD33A3"/>
    <w:rsid w:val="00AD42C5"/>
    <w:rsid w:val="00AD514D"/>
    <w:rsid w:val="00AD5E5D"/>
    <w:rsid w:val="00AD61D0"/>
    <w:rsid w:val="00AE12A9"/>
    <w:rsid w:val="00AE1E13"/>
    <w:rsid w:val="00AE22A8"/>
    <w:rsid w:val="00AE23A6"/>
    <w:rsid w:val="00AE5A2E"/>
    <w:rsid w:val="00AE5DA2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9F7"/>
    <w:rsid w:val="00B0023F"/>
    <w:rsid w:val="00B02CD8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544"/>
    <w:rsid w:val="00B40B7D"/>
    <w:rsid w:val="00B40D6F"/>
    <w:rsid w:val="00B41190"/>
    <w:rsid w:val="00B412E2"/>
    <w:rsid w:val="00B422D5"/>
    <w:rsid w:val="00B44B36"/>
    <w:rsid w:val="00B457F2"/>
    <w:rsid w:val="00B47428"/>
    <w:rsid w:val="00B4750E"/>
    <w:rsid w:val="00B478C0"/>
    <w:rsid w:val="00B47A11"/>
    <w:rsid w:val="00B47BA7"/>
    <w:rsid w:val="00B51277"/>
    <w:rsid w:val="00B51515"/>
    <w:rsid w:val="00B51E36"/>
    <w:rsid w:val="00B5397F"/>
    <w:rsid w:val="00B54B89"/>
    <w:rsid w:val="00B551FA"/>
    <w:rsid w:val="00B55B0E"/>
    <w:rsid w:val="00B56693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C15"/>
    <w:rsid w:val="00B83359"/>
    <w:rsid w:val="00B85106"/>
    <w:rsid w:val="00B86B44"/>
    <w:rsid w:val="00B871F6"/>
    <w:rsid w:val="00B87D22"/>
    <w:rsid w:val="00B9046F"/>
    <w:rsid w:val="00B90E90"/>
    <w:rsid w:val="00B91247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391"/>
    <w:rsid w:val="00BA28FC"/>
    <w:rsid w:val="00BA2A3A"/>
    <w:rsid w:val="00BA48A9"/>
    <w:rsid w:val="00BA4A50"/>
    <w:rsid w:val="00BA6A8D"/>
    <w:rsid w:val="00BA728E"/>
    <w:rsid w:val="00BB043C"/>
    <w:rsid w:val="00BB0BF0"/>
    <w:rsid w:val="00BB0C7C"/>
    <w:rsid w:val="00BB1BB5"/>
    <w:rsid w:val="00BB4087"/>
    <w:rsid w:val="00BB659F"/>
    <w:rsid w:val="00BB6A6B"/>
    <w:rsid w:val="00BC0282"/>
    <w:rsid w:val="00BC15BB"/>
    <w:rsid w:val="00BC179F"/>
    <w:rsid w:val="00BC19CF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57BA"/>
    <w:rsid w:val="00BD7006"/>
    <w:rsid w:val="00BE036F"/>
    <w:rsid w:val="00BE1292"/>
    <w:rsid w:val="00BE16B9"/>
    <w:rsid w:val="00BE1B8D"/>
    <w:rsid w:val="00BE1C38"/>
    <w:rsid w:val="00BE1D2F"/>
    <w:rsid w:val="00BE62F5"/>
    <w:rsid w:val="00BE757F"/>
    <w:rsid w:val="00BF0ADF"/>
    <w:rsid w:val="00BF0DDC"/>
    <w:rsid w:val="00BF1B33"/>
    <w:rsid w:val="00BF1C54"/>
    <w:rsid w:val="00BF2CA2"/>
    <w:rsid w:val="00BF2D58"/>
    <w:rsid w:val="00BF2E8B"/>
    <w:rsid w:val="00BF2F5A"/>
    <w:rsid w:val="00BF3998"/>
    <w:rsid w:val="00BF3A84"/>
    <w:rsid w:val="00BF5EB8"/>
    <w:rsid w:val="00BF6816"/>
    <w:rsid w:val="00C000AA"/>
    <w:rsid w:val="00C0038F"/>
    <w:rsid w:val="00C0045B"/>
    <w:rsid w:val="00C008F8"/>
    <w:rsid w:val="00C00BA6"/>
    <w:rsid w:val="00C012AB"/>
    <w:rsid w:val="00C04070"/>
    <w:rsid w:val="00C0532A"/>
    <w:rsid w:val="00C05797"/>
    <w:rsid w:val="00C06B94"/>
    <w:rsid w:val="00C07446"/>
    <w:rsid w:val="00C11684"/>
    <w:rsid w:val="00C11914"/>
    <w:rsid w:val="00C12DF7"/>
    <w:rsid w:val="00C14B2C"/>
    <w:rsid w:val="00C16979"/>
    <w:rsid w:val="00C17601"/>
    <w:rsid w:val="00C177FC"/>
    <w:rsid w:val="00C20579"/>
    <w:rsid w:val="00C20E5E"/>
    <w:rsid w:val="00C216E7"/>
    <w:rsid w:val="00C222F7"/>
    <w:rsid w:val="00C22CC0"/>
    <w:rsid w:val="00C235EC"/>
    <w:rsid w:val="00C241F8"/>
    <w:rsid w:val="00C30A68"/>
    <w:rsid w:val="00C31003"/>
    <w:rsid w:val="00C319B7"/>
    <w:rsid w:val="00C31ECA"/>
    <w:rsid w:val="00C32C44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A13"/>
    <w:rsid w:val="00C72850"/>
    <w:rsid w:val="00C7309C"/>
    <w:rsid w:val="00C737E1"/>
    <w:rsid w:val="00C745D2"/>
    <w:rsid w:val="00C75ED5"/>
    <w:rsid w:val="00C76B8B"/>
    <w:rsid w:val="00C77234"/>
    <w:rsid w:val="00C775C8"/>
    <w:rsid w:val="00C77A25"/>
    <w:rsid w:val="00C80739"/>
    <w:rsid w:val="00C80D60"/>
    <w:rsid w:val="00C83956"/>
    <w:rsid w:val="00C84611"/>
    <w:rsid w:val="00C85506"/>
    <w:rsid w:val="00C9014B"/>
    <w:rsid w:val="00C90288"/>
    <w:rsid w:val="00C913DF"/>
    <w:rsid w:val="00C914BC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4963"/>
    <w:rsid w:val="00CA60E7"/>
    <w:rsid w:val="00CA6203"/>
    <w:rsid w:val="00CA664C"/>
    <w:rsid w:val="00CA691D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C0E"/>
    <w:rsid w:val="00CC62FB"/>
    <w:rsid w:val="00CC656E"/>
    <w:rsid w:val="00CC6A11"/>
    <w:rsid w:val="00CD05CE"/>
    <w:rsid w:val="00CD0E97"/>
    <w:rsid w:val="00CD399A"/>
    <w:rsid w:val="00CD3F5C"/>
    <w:rsid w:val="00CD417A"/>
    <w:rsid w:val="00CD4767"/>
    <w:rsid w:val="00CD5A1F"/>
    <w:rsid w:val="00CD5A52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4199"/>
    <w:rsid w:val="00CF47EB"/>
    <w:rsid w:val="00CF4D68"/>
    <w:rsid w:val="00CF5719"/>
    <w:rsid w:val="00CF5E55"/>
    <w:rsid w:val="00D006B8"/>
    <w:rsid w:val="00D035C2"/>
    <w:rsid w:val="00D04283"/>
    <w:rsid w:val="00D061C9"/>
    <w:rsid w:val="00D06D7F"/>
    <w:rsid w:val="00D072C6"/>
    <w:rsid w:val="00D10504"/>
    <w:rsid w:val="00D10C8B"/>
    <w:rsid w:val="00D10F6D"/>
    <w:rsid w:val="00D12477"/>
    <w:rsid w:val="00D136BD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5170"/>
    <w:rsid w:val="00D37FA7"/>
    <w:rsid w:val="00D404B7"/>
    <w:rsid w:val="00D41553"/>
    <w:rsid w:val="00D41689"/>
    <w:rsid w:val="00D41A88"/>
    <w:rsid w:val="00D41C0A"/>
    <w:rsid w:val="00D41FC8"/>
    <w:rsid w:val="00D44CC1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D4E"/>
    <w:rsid w:val="00D70DB8"/>
    <w:rsid w:val="00D710F5"/>
    <w:rsid w:val="00D7231B"/>
    <w:rsid w:val="00D72B3F"/>
    <w:rsid w:val="00D7363A"/>
    <w:rsid w:val="00D76FF8"/>
    <w:rsid w:val="00D77E0D"/>
    <w:rsid w:val="00D843AB"/>
    <w:rsid w:val="00D866C5"/>
    <w:rsid w:val="00D86F3D"/>
    <w:rsid w:val="00D8718A"/>
    <w:rsid w:val="00D87F8B"/>
    <w:rsid w:val="00D91073"/>
    <w:rsid w:val="00D91F5C"/>
    <w:rsid w:val="00D9304F"/>
    <w:rsid w:val="00D9358E"/>
    <w:rsid w:val="00D93ED7"/>
    <w:rsid w:val="00D96961"/>
    <w:rsid w:val="00DA0013"/>
    <w:rsid w:val="00DA10F4"/>
    <w:rsid w:val="00DA1E0D"/>
    <w:rsid w:val="00DA2992"/>
    <w:rsid w:val="00DA32D5"/>
    <w:rsid w:val="00DA5691"/>
    <w:rsid w:val="00DA7BF5"/>
    <w:rsid w:val="00DB1C19"/>
    <w:rsid w:val="00DB2898"/>
    <w:rsid w:val="00DB4C0C"/>
    <w:rsid w:val="00DB6BA4"/>
    <w:rsid w:val="00DC0DA1"/>
    <w:rsid w:val="00DC59CB"/>
    <w:rsid w:val="00DC5B1B"/>
    <w:rsid w:val="00DD024B"/>
    <w:rsid w:val="00DD0AA1"/>
    <w:rsid w:val="00DD1AF4"/>
    <w:rsid w:val="00DD3C7E"/>
    <w:rsid w:val="00DD7091"/>
    <w:rsid w:val="00DD7840"/>
    <w:rsid w:val="00DE047E"/>
    <w:rsid w:val="00DE0E83"/>
    <w:rsid w:val="00DE27AD"/>
    <w:rsid w:val="00DE49FD"/>
    <w:rsid w:val="00DE4A62"/>
    <w:rsid w:val="00DE6F85"/>
    <w:rsid w:val="00DF0135"/>
    <w:rsid w:val="00DF022D"/>
    <w:rsid w:val="00DF252F"/>
    <w:rsid w:val="00DF2950"/>
    <w:rsid w:val="00DF5618"/>
    <w:rsid w:val="00DF6710"/>
    <w:rsid w:val="00DF79EC"/>
    <w:rsid w:val="00E0227F"/>
    <w:rsid w:val="00E030E9"/>
    <w:rsid w:val="00E0409E"/>
    <w:rsid w:val="00E04670"/>
    <w:rsid w:val="00E054C4"/>
    <w:rsid w:val="00E061B9"/>
    <w:rsid w:val="00E06D03"/>
    <w:rsid w:val="00E106CE"/>
    <w:rsid w:val="00E10CE9"/>
    <w:rsid w:val="00E14867"/>
    <w:rsid w:val="00E14CDD"/>
    <w:rsid w:val="00E14F26"/>
    <w:rsid w:val="00E150BF"/>
    <w:rsid w:val="00E153E8"/>
    <w:rsid w:val="00E16117"/>
    <w:rsid w:val="00E16197"/>
    <w:rsid w:val="00E161AE"/>
    <w:rsid w:val="00E17FDB"/>
    <w:rsid w:val="00E222AF"/>
    <w:rsid w:val="00E22A33"/>
    <w:rsid w:val="00E25ADE"/>
    <w:rsid w:val="00E25E78"/>
    <w:rsid w:val="00E27BAD"/>
    <w:rsid w:val="00E3098A"/>
    <w:rsid w:val="00E3134F"/>
    <w:rsid w:val="00E313CC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297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86A"/>
    <w:rsid w:val="00E61929"/>
    <w:rsid w:val="00E61E1B"/>
    <w:rsid w:val="00E62341"/>
    <w:rsid w:val="00E62CCD"/>
    <w:rsid w:val="00E63FC3"/>
    <w:rsid w:val="00E662B2"/>
    <w:rsid w:val="00E668A2"/>
    <w:rsid w:val="00E677FA"/>
    <w:rsid w:val="00E7080C"/>
    <w:rsid w:val="00E730A9"/>
    <w:rsid w:val="00E7397E"/>
    <w:rsid w:val="00E73BF4"/>
    <w:rsid w:val="00E7542C"/>
    <w:rsid w:val="00E76C93"/>
    <w:rsid w:val="00E779B8"/>
    <w:rsid w:val="00E80E25"/>
    <w:rsid w:val="00E81041"/>
    <w:rsid w:val="00E810F6"/>
    <w:rsid w:val="00E82722"/>
    <w:rsid w:val="00E82C82"/>
    <w:rsid w:val="00E83E30"/>
    <w:rsid w:val="00E86982"/>
    <w:rsid w:val="00E86C10"/>
    <w:rsid w:val="00E87466"/>
    <w:rsid w:val="00E87896"/>
    <w:rsid w:val="00E9000D"/>
    <w:rsid w:val="00E91262"/>
    <w:rsid w:val="00E91751"/>
    <w:rsid w:val="00E929F6"/>
    <w:rsid w:val="00E92D27"/>
    <w:rsid w:val="00E92ECD"/>
    <w:rsid w:val="00E940A9"/>
    <w:rsid w:val="00E942A9"/>
    <w:rsid w:val="00E9632C"/>
    <w:rsid w:val="00E970D6"/>
    <w:rsid w:val="00EA1E13"/>
    <w:rsid w:val="00EA2BF1"/>
    <w:rsid w:val="00EA2D3F"/>
    <w:rsid w:val="00EA2FBA"/>
    <w:rsid w:val="00EA3351"/>
    <w:rsid w:val="00EA418D"/>
    <w:rsid w:val="00EA5822"/>
    <w:rsid w:val="00EA61AB"/>
    <w:rsid w:val="00EA6C55"/>
    <w:rsid w:val="00EB0051"/>
    <w:rsid w:val="00EB22FB"/>
    <w:rsid w:val="00EB5ABE"/>
    <w:rsid w:val="00EB6478"/>
    <w:rsid w:val="00EB6A59"/>
    <w:rsid w:val="00EB7354"/>
    <w:rsid w:val="00EB7899"/>
    <w:rsid w:val="00EC0755"/>
    <w:rsid w:val="00EC076C"/>
    <w:rsid w:val="00EC1898"/>
    <w:rsid w:val="00EC40E5"/>
    <w:rsid w:val="00EC5539"/>
    <w:rsid w:val="00EC6243"/>
    <w:rsid w:val="00EC7D59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1612"/>
    <w:rsid w:val="00EF1656"/>
    <w:rsid w:val="00EF1C78"/>
    <w:rsid w:val="00EF2B1F"/>
    <w:rsid w:val="00EF42D4"/>
    <w:rsid w:val="00EF4A59"/>
    <w:rsid w:val="00F0023B"/>
    <w:rsid w:val="00F007EC"/>
    <w:rsid w:val="00F047E3"/>
    <w:rsid w:val="00F050F4"/>
    <w:rsid w:val="00F120A1"/>
    <w:rsid w:val="00F127AF"/>
    <w:rsid w:val="00F12AF2"/>
    <w:rsid w:val="00F136D5"/>
    <w:rsid w:val="00F13ABB"/>
    <w:rsid w:val="00F14223"/>
    <w:rsid w:val="00F1440B"/>
    <w:rsid w:val="00F162A9"/>
    <w:rsid w:val="00F16D7A"/>
    <w:rsid w:val="00F2018B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1731"/>
    <w:rsid w:val="00F320D7"/>
    <w:rsid w:val="00F320DE"/>
    <w:rsid w:val="00F33FB5"/>
    <w:rsid w:val="00F37199"/>
    <w:rsid w:val="00F401C1"/>
    <w:rsid w:val="00F41B2F"/>
    <w:rsid w:val="00F42165"/>
    <w:rsid w:val="00F42270"/>
    <w:rsid w:val="00F43913"/>
    <w:rsid w:val="00F451BF"/>
    <w:rsid w:val="00F460C5"/>
    <w:rsid w:val="00F46106"/>
    <w:rsid w:val="00F5056F"/>
    <w:rsid w:val="00F508D3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5248"/>
    <w:rsid w:val="00F85748"/>
    <w:rsid w:val="00F85E54"/>
    <w:rsid w:val="00F87D76"/>
    <w:rsid w:val="00F90ABF"/>
    <w:rsid w:val="00F92286"/>
    <w:rsid w:val="00F938B5"/>
    <w:rsid w:val="00F941D5"/>
    <w:rsid w:val="00F942EF"/>
    <w:rsid w:val="00F94CB7"/>
    <w:rsid w:val="00FA0CAA"/>
    <w:rsid w:val="00FA1F2F"/>
    <w:rsid w:val="00FA2167"/>
    <w:rsid w:val="00FA2194"/>
    <w:rsid w:val="00FA2BA4"/>
    <w:rsid w:val="00FA568F"/>
    <w:rsid w:val="00FA6119"/>
    <w:rsid w:val="00FA7B2E"/>
    <w:rsid w:val="00FB0216"/>
    <w:rsid w:val="00FB0581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311A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171"/>
    <w:rsid w:val="00FF06D7"/>
    <w:rsid w:val="00FF3399"/>
    <w:rsid w:val="00FF6192"/>
    <w:rsid w:val="00FF6DD2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4E7A64A"/>
    <w:rsid w:val="051DAC0E"/>
    <w:rsid w:val="05484B21"/>
    <w:rsid w:val="05637D53"/>
    <w:rsid w:val="057A2A60"/>
    <w:rsid w:val="05D44B4D"/>
    <w:rsid w:val="064143A8"/>
    <w:rsid w:val="065510C7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DF600"/>
    <w:rsid w:val="29A2470C"/>
    <w:rsid w:val="29A8EAA4"/>
    <w:rsid w:val="29C131F3"/>
    <w:rsid w:val="2A06FD31"/>
    <w:rsid w:val="2A0D8C91"/>
    <w:rsid w:val="2A136F5E"/>
    <w:rsid w:val="2A208A85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C6C010"/>
    <w:rsid w:val="62DFA575"/>
    <w:rsid w:val="62FE82CB"/>
    <w:rsid w:val="633BA35A"/>
    <w:rsid w:val="633F9126"/>
    <w:rsid w:val="63653F99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749654"/>
  <w15:docId w15:val="{9CC2D6F8-F8FC-4E0F-AAFB-8BCD0C9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3b607-0ce3-460b-86f6-dba09837108c">
      <Value>234</Value>
      <Value>249</Value>
    </TaxCatchAll>
    <SharedWithUsers xmlns="e44be4b9-3863-4a40-b4c6-aeb3ef538c55">
      <UserInfo>
        <DisplayName>Markus, Carmel</DisplayName>
        <AccountId>96</AccountId>
        <AccountType/>
      </UserInfo>
      <UserInfo>
        <DisplayName>CurriculumRefinement Managers - Security Group</DisplayName>
        <AccountId>65</AccountId>
        <AccountType/>
      </UserInfo>
      <UserInfo>
        <DisplayName>SharingLinks.5e62a20c-b1e5-47e7-891d-20b2ef7a638a.OrganizationEdit.591ff231-592b-4d7b-991e-37b274d4c1a1</DisplayName>
        <AccountId>336</AccountId>
        <AccountType/>
      </UserInfo>
      <UserInfo>
        <DisplayName>Davy, Janet</DisplayName>
        <AccountId>68</AccountId>
        <AccountType/>
      </UserInfo>
    </SharedWithUsers>
    <TaxCatchAllLabel xmlns="4f33b607-0ce3-460b-86f6-dba09837108c"/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p7617a46b5024bd5af959b3036b162ea>
    <Category xmlns="63a17356-20e6-4279-b981-50b63af1e713" xsi:nil="true"/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E8738894AF32AB45B0D1ABDD7CE450C8" ma:contentTypeVersion="44" ma:contentTypeDescription="" ma:contentTypeScope="" ma:versionID="78d8cbc4eff0750dd700865c204e6c84">
  <xsd:schema xmlns:xsd="http://www.w3.org/2001/XMLSchema" xmlns:xs="http://www.w3.org/2001/XMLSchema" xmlns:p="http://schemas.microsoft.com/office/2006/metadata/properties" xmlns:ns2="4f33b607-0ce3-460b-86f6-dba09837108c" xmlns:ns3="45214841-d179-4c24-9a02-a1acd0d71600" xmlns:ns4="6527affb-65bc-488a-a6d2-a176a88021df" xmlns:ns5="e44be4b9-3863-4a40-b4c6-aeb3ef538c55" xmlns:ns6="63a17356-20e6-4279-b981-50b63af1e713" targetNamespace="http://schemas.microsoft.com/office/2006/metadata/properties" ma:root="true" ma:fieldsID="372d6a60576a5913dc64243822e048c9" ns2:_="" ns3:_="" ns4:_="" ns5:_="" ns6:_="">
    <xsd:import namespace="4f33b607-0ce3-460b-86f6-dba09837108c"/>
    <xsd:import namespace="45214841-d179-4c24-9a02-a1acd0d71600"/>
    <xsd:import namespace="6527affb-65bc-488a-a6d2-a176a88021df"/>
    <xsd:import namespace="e44be4b9-3863-4a40-b4c6-aeb3ef538c55"/>
    <xsd:import namespace="63a17356-20e6-4279-b981-50b63af1e713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Category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b607-0ce3-460b-86f6-dba09837108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eb5ef43-09bc-4d85-93ab-12ce2a17cdfa}" ma:internalName="TaxCatchAll" ma:showField="CatchAllData" ma:web="4f33b607-0ce3-460b-86f6-dba098371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eb5ef43-09bc-4d85-93ab-12ce2a17cdfa}" ma:internalName="TaxCatchAllLabel" ma:readOnly="true" ma:showField="CatchAllDataLabel" ma:web="4f33b607-0ce3-460b-86f6-dba098371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33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nillable="true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nillable="true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7356-20e6-4279-b981-50b63af1e713" elementFormDefault="qualified">
    <xsd:import namespace="http://schemas.microsoft.com/office/2006/documentManagement/types"/>
    <xsd:import namespace="http://schemas.microsoft.com/office/infopath/2007/PartnerControls"/>
    <xsd:element name="Category" ma:index="20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6B677-3F1E-4749-9DF2-6635A4A8D575}">
  <ds:schemaRefs>
    <ds:schemaRef ds:uri="http://www.w3.org/XML/1998/namespace"/>
    <ds:schemaRef ds:uri="4f33b607-0ce3-460b-86f6-dba09837108c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a17356-20e6-4279-b981-50b63af1e713"/>
    <ds:schemaRef ds:uri="http://purl.org/dc/elements/1.1/"/>
    <ds:schemaRef ds:uri="http://schemas.microsoft.com/office/2006/metadata/properties"/>
    <ds:schemaRef ds:uri="http://purl.org/dc/dcmitype/"/>
    <ds:schemaRef ds:uri="e44be4b9-3863-4a40-b4c6-aeb3ef538c55"/>
    <ds:schemaRef ds:uri="6527affb-65bc-488a-a6d2-a176a88021df"/>
    <ds:schemaRef ds:uri="45214841-d179-4c24-9a02-a1acd0d71600"/>
  </ds:schemaRefs>
</ds:datastoreItem>
</file>

<file path=customXml/itemProps2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6E8E1-B65D-49FE-BB8B-CE04E296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3b607-0ce3-460b-86f6-dba09837108c"/>
    <ds:schemaRef ds:uri="45214841-d179-4c24-9a02-a1acd0d71600"/>
    <ds:schemaRef ds:uri="6527affb-65bc-488a-a6d2-a176a88021df"/>
    <ds:schemaRef ds:uri="e44be4b9-3863-4a40-b4c6-aeb3ef538c55"/>
    <ds:schemaRef ds:uri="63a17356-20e6-4279-b981-50b63af1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1158</Words>
  <Characters>7209</Characters>
  <Application>Microsoft Office Word</Application>
  <DocSecurity>0</DocSecurity>
  <Lines>218</Lines>
  <Paragraphs>69</Paragraphs>
  <ScaleCrop>false</ScaleCrop>
  <Company/>
  <LinksUpToDate>false</LinksUpToDate>
  <CharactersWithSpaces>8298</CharactersWithSpaces>
  <SharedDoc>false</SharedDoc>
  <HLinks>
    <vt:vector size="12" baseType="variant"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https://www.australiancurriculum.edu.au/copyright-and-terms-of-use/</vt:lpwstr>
      </vt:variant>
      <vt:variant>
        <vt:lpwstr/>
      </vt:variant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https://www.australiancurriculum.edu.au/copyright-and-terms-of-use/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Foster, Sharon</cp:lastModifiedBy>
  <cp:revision>8</cp:revision>
  <cp:lastPrinted>2021-03-16T19:47:00Z</cp:lastPrinted>
  <dcterms:created xsi:type="dcterms:W3CDTF">2021-04-28T00:13:00Z</dcterms:created>
  <dcterms:modified xsi:type="dcterms:W3CDTF">2021-04-28T00:21:00Z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0x0101007A9D79ACD8B79D48A9A515D2FD05854800E8738894AF32AB45B0D1ABDD7CE450C8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ac_documenttype">
    <vt:lpwstr>234;#Documentation|500261c7-7da6-48bf-9279-893387d5a699</vt:lpwstr>
  </property>
  <property fmtid="{D5CDD505-2E9C-101B-9397-08002B2CF9AE}" pid="19" name="ac_Activity">
    <vt:lpwstr>249;#Curriculum Refinement|2c075fd4-8d08-4822-9116-87a93a66feda</vt:lpwstr>
  </property>
  <property fmtid="{D5CDD505-2E9C-101B-9397-08002B2CF9AE}" pid="20" name="Order">
    <vt:r8>22900</vt:r8>
  </property>
  <property fmtid="{D5CDD505-2E9C-101B-9397-08002B2CF9AE}" pid="21" name="p9102bc9558a4fb390ba61039157f4fe">
    <vt:lpwstr>Paper|dee6b263-324a-44b4-b333-a21badd8c549</vt:lpwstr>
  </property>
  <property fmtid="{D5CDD505-2E9C-101B-9397-08002B2CF9AE}" pid="22" name="xd_Signature">
    <vt:bool>false</vt:bool>
  </property>
  <property fmtid="{D5CDD505-2E9C-101B-9397-08002B2CF9AE}" pid="23" name="f4e4642d2728489ab39be0cfc7b0a8b3">
    <vt:lpwstr>Curriculum Refinement|2c075fd4-8d08-4822-9116-87a93a66feda</vt:lpwstr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</Properties>
</file>