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C251D" w14:textId="0BA8A48E" w:rsidR="00196A93" w:rsidRPr="00916D4D" w:rsidRDefault="00196A93" w:rsidP="00196A93">
      <w:pPr>
        <w:pStyle w:val="positiondescriptiontitle"/>
        <w:jc w:val="both"/>
        <w:rPr>
          <w:rFonts w:ascii="Arial" w:hAnsi="Arial" w:cs="Arial"/>
          <w:b/>
          <w:color w:val="E37222"/>
          <w:sz w:val="24"/>
          <w:szCs w:val="24"/>
        </w:rPr>
      </w:pPr>
      <w:r w:rsidRPr="00916D4D">
        <w:rPr>
          <w:rFonts w:ascii="Arial" w:hAnsi="Arial" w:cs="Arial"/>
          <w:b/>
          <w:sz w:val="32"/>
          <w:szCs w:val="32"/>
        </w:rPr>
        <w:t>POSITION DESCRIPTION</w:t>
      </w:r>
      <w:r w:rsidRPr="00916D4D">
        <w:rPr>
          <w:rFonts w:ascii="Arial" w:hAnsi="Arial" w:cs="Arial"/>
          <w:b/>
        </w:rPr>
        <w:t xml:space="preserve"> – </w:t>
      </w:r>
      <w:r w:rsidRPr="00916D4D">
        <w:rPr>
          <w:rFonts w:ascii="Arial" w:hAnsi="Arial" w:cs="Arial"/>
          <w:b/>
          <w:color w:val="E37222"/>
        </w:rPr>
        <w:t xml:space="preserve">TEAM </w:t>
      </w:r>
      <w:r w:rsidR="003F4C20">
        <w:rPr>
          <w:rFonts w:ascii="Arial" w:hAnsi="Arial" w:cs="Arial"/>
          <w:b/>
          <w:color w:val="E37222"/>
        </w:rPr>
        <w:t>MEMBER</w:t>
      </w:r>
      <w:r w:rsidR="003F4C20" w:rsidRPr="00916D4D">
        <w:rPr>
          <w:rFonts w:ascii="Arial" w:hAnsi="Arial" w:cs="Arial"/>
          <w:b/>
          <w:color w:val="E37222"/>
        </w:rPr>
        <w:t xml:space="preserve">  </w:t>
      </w:r>
    </w:p>
    <w:p w14:paraId="25F88ED9" w14:textId="77777777" w:rsidR="00FE0B8D" w:rsidRPr="002E3FE5" w:rsidRDefault="00FE0B8D">
      <w:pPr>
        <w:pStyle w:val="positiondescriptiontitle"/>
        <w:rPr>
          <w:rFonts w:ascii="Arial" w:hAnsi="Arial" w:cs="Arial"/>
          <w:b/>
          <w:sz w:val="20"/>
          <w:szCs w:val="20"/>
        </w:rPr>
      </w:pPr>
    </w:p>
    <w:tbl>
      <w:tblPr>
        <w:tblW w:w="9752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458"/>
        <w:gridCol w:w="2212"/>
        <w:gridCol w:w="2664"/>
      </w:tblGrid>
      <w:tr w:rsidR="00FE0B8D" w:rsidRPr="002E3FE5" w14:paraId="0A57D856" w14:textId="77777777" w:rsidTr="00FE0B8D">
        <w:trPr>
          <w:trHeight w:val="27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8CCEFB" w14:textId="77777777" w:rsidR="00FE0B8D" w:rsidRPr="002E3FE5" w:rsidRDefault="00FE0B8D">
            <w:pPr>
              <w:pStyle w:val="tabletext"/>
              <w:rPr>
                <w:rFonts w:ascii="Arial" w:hAnsi="Arial"/>
              </w:rPr>
            </w:pPr>
            <w:r w:rsidRPr="002E3FE5">
              <w:rPr>
                <w:rFonts w:ascii="Arial" w:hAnsi="Arial"/>
              </w:rPr>
              <w:t>Position Title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5D34" w14:textId="705C0D9E" w:rsidR="00FE0B8D" w:rsidRPr="002E3FE5" w:rsidRDefault="00AF62BE" w:rsidP="002E3FE5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Operational Support</w:t>
            </w:r>
            <w:r w:rsidR="00E85267">
              <w:rPr>
                <w:rFonts w:ascii="Arial" w:hAnsi="Arial"/>
              </w:rPr>
              <w:t xml:space="preserve"> </w:t>
            </w:r>
            <w:r w:rsidR="00DF3301">
              <w:rPr>
                <w:rFonts w:ascii="Arial" w:hAnsi="Arial"/>
              </w:rPr>
              <w:t>Officer</w:t>
            </w:r>
            <w:r w:rsidR="00F06EF0">
              <w:rPr>
                <w:rFonts w:ascii="Arial" w:hAnsi="Arial"/>
              </w:rPr>
              <w:t>, International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94EA" w14:textId="77777777" w:rsidR="00FE0B8D" w:rsidRPr="002E3FE5" w:rsidRDefault="00FE0B8D">
            <w:pPr>
              <w:pStyle w:val="tabletext"/>
              <w:rPr>
                <w:rFonts w:ascii="Arial" w:hAnsi="Arial"/>
              </w:rPr>
            </w:pPr>
            <w:r w:rsidRPr="002E3FE5">
              <w:rPr>
                <w:rFonts w:ascii="Arial" w:hAnsi="Arial"/>
              </w:rPr>
              <w:t>Department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6CD1F" w14:textId="77777777" w:rsidR="00FE0B8D" w:rsidRPr="002E3FE5" w:rsidRDefault="002E3FE5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International Program</w:t>
            </w:r>
          </w:p>
        </w:tc>
      </w:tr>
      <w:tr w:rsidR="00FE0B8D" w:rsidRPr="002E3FE5" w14:paraId="5D4CECBF" w14:textId="77777777" w:rsidTr="00FE0B8D">
        <w:trPr>
          <w:trHeight w:val="27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1305F3" w14:textId="77777777" w:rsidR="00FE0B8D" w:rsidRPr="002E3FE5" w:rsidRDefault="00FE0B8D">
            <w:pPr>
              <w:pStyle w:val="tabletext"/>
              <w:rPr>
                <w:rFonts w:ascii="Arial" w:hAnsi="Arial"/>
              </w:rPr>
            </w:pPr>
            <w:r w:rsidRPr="002E3FE5">
              <w:rPr>
                <w:rFonts w:ascii="Arial" w:hAnsi="Arial"/>
              </w:rPr>
              <w:t>Location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29A5" w14:textId="45CD1A02" w:rsidR="00FE0B8D" w:rsidRPr="002E3FE5" w:rsidRDefault="00FE0B8D">
            <w:pPr>
              <w:pStyle w:val="tabletext"/>
              <w:rPr>
                <w:rFonts w:ascii="Arial" w:hAnsi="Arial"/>
              </w:rPr>
            </w:pPr>
            <w:r w:rsidRPr="002E3FE5">
              <w:rPr>
                <w:rFonts w:ascii="Arial" w:hAnsi="Arial"/>
              </w:rPr>
              <w:t>National Office</w:t>
            </w:r>
            <w:r w:rsidR="00E85267">
              <w:rPr>
                <w:rFonts w:ascii="Arial" w:hAnsi="Arial"/>
              </w:rPr>
              <w:t>, Melbourne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8E24" w14:textId="77777777" w:rsidR="00FE0B8D" w:rsidRPr="002E3FE5" w:rsidRDefault="00FE0B8D">
            <w:pPr>
              <w:pStyle w:val="tabletext"/>
              <w:rPr>
                <w:rFonts w:ascii="Arial" w:hAnsi="Arial"/>
              </w:rPr>
            </w:pPr>
            <w:r w:rsidRPr="002E3FE5">
              <w:rPr>
                <w:rFonts w:ascii="Arial" w:hAnsi="Arial"/>
              </w:rPr>
              <w:t>Direct/Indirect Reports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D39D78" w14:textId="5FBD8180" w:rsidR="00FE0B8D" w:rsidRPr="002E3FE5" w:rsidRDefault="003F4C20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nil</w:t>
            </w:r>
          </w:p>
        </w:tc>
      </w:tr>
      <w:tr w:rsidR="00FE0B8D" w:rsidRPr="002E3FE5" w14:paraId="0D206E8D" w14:textId="77777777" w:rsidTr="00FE0B8D">
        <w:trPr>
          <w:trHeight w:val="27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23385F" w14:textId="77777777" w:rsidR="00FE0B8D" w:rsidRPr="002E3FE5" w:rsidRDefault="00FE0B8D">
            <w:pPr>
              <w:pStyle w:val="tabletext"/>
              <w:rPr>
                <w:rFonts w:ascii="Arial" w:hAnsi="Arial"/>
              </w:rPr>
            </w:pPr>
            <w:r w:rsidRPr="002E3FE5">
              <w:rPr>
                <w:rFonts w:ascii="Arial" w:hAnsi="Arial"/>
              </w:rPr>
              <w:t>Reports to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7E50" w14:textId="2B6C3AF2" w:rsidR="00FE0B8D" w:rsidRPr="002E3FE5" w:rsidRDefault="00E85267" w:rsidP="00AF62BE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Operations </w:t>
            </w:r>
            <w:r w:rsidR="00AF62BE">
              <w:rPr>
                <w:rFonts w:ascii="Arial" w:hAnsi="Arial"/>
              </w:rPr>
              <w:t>Team Leader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88D2" w14:textId="77777777" w:rsidR="00FE0B8D" w:rsidRPr="002E3FE5" w:rsidRDefault="00FE0B8D">
            <w:pPr>
              <w:pStyle w:val="tabletext"/>
              <w:rPr>
                <w:rFonts w:ascii="Arial" w:hAnsi="Arial"/>
              </w:rPr>
            </w:pPr>
            <w:r w:rsidRPr="002E3FE5">
              <w:rPr>
                <w:rFonts w:ascii="Arial" w:hAnsi="Arial"/>
              </w:rPr>
              <w:t>Date Revised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C5BE41" w14:textId="043A86A8" w:rsidR="00FE0B8D" w:rsidRPr="002E3FE5" w:rsidRDefault="00E85267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February 2019</w:t>
            </w:r>
          </w:p>
        </w:tc>
      </w:tr>
      <w:tr w:rsidR="003F4C20" w:rsidRPr="003005C3" w14:paraId="0A7FE16A" w14:textId="77777777" w:rsidTr="009E7B84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E0BE165" w14:textId="3CF2E44C" w:rsidR="003F4C20" w:rsidRPr="003005C3" w:rsidRDefault="003F4C20" w:rsidP="009E7B84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Industrial Instrument</w:t>
            </w:r>
          </w:p>
        </w:tc>
        <w:sdt>
          <w:sdtPr>
            <w:rPr>
              <w:rFonts w:ascii="Arial" w:hAnsi="Arial"/>
            </w:rPr>
            <w:alias w:val="Industrial Instrument"/>
            <w:tag w:val="Industrial Instrument"/>
            <w:id w:val="4028777"/>
            <w:placeholder>
              <w:docPart w:val="B8EBAD03A80A4CD681B83FEB1566F663"/>
            </w:placeholder>
            <w:comboBox>
              <w:listItem w:value="Choose an item."/>
              <w:listItem w:displayText="Clerks Private Sector" w:value="Clerks Private Sector"/>
              <w:listItem w:displayText="Enrolled Nurses &amp; Residential Care Enterprise Agreement" w:value="Enrolled Nurses &amp; Residential Care Enterprise Agreement"/>
              <w:listItem w:displayText="Labour Market Assistance Industry Award" w:value="Labour Market Assistance Industry Award"/>
              <w:listItem w:displayText="Retail (General) Industry Award" w:value="Retail (General) Industry Award"/>
              <w:listItem w:displayText="SA Enterprise Bargaining Agreement" w:value="SA Enterprise Bargaining Agreement"/>
              <w:listItem w:displayText="Social Home Care and Disability Services Award" w:value="Social Home Care and Disability Services Award"/>
              <w:listItem w:displayText="Storage Services and Wholesale Award" w:value="Storage Services and Wholesale Award"/>
              <w:listItem w:displayText="WA Enterprise Agreement" w:value="WA Enterprise Agreement"/>
            </w:comboBox>
          </w:sdtPr>
          <w:sdtEndPr/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8D2CFEF" w14:textId="7E62F202" w:rsidR="003F4C20" w:rsidRPr="003005C3" w:rsidRDefault="00E85267" w:rsidP="009E7B84">
                <w:pPr>
                  <w:pStyle w:val="tabletex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Social Home Care and Disability Services Award</w:t>
                </w:r>
              </w:p>
            </w:tc>
          </w:sdtContent>
        </w:sdt>
      </w:tr>
      <w:tr w:rsidR="003F4C20" w14:paraId="3FDF0A0F" w14:textId="77777777" w:rsidTr="009E7B84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F74DF6" w14:textId="77777777" w:rsidR="003F4C20" w:rsidRDefault="003F4C20" w:rsidP="009E7B84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Job Grade</w:t>
            </w:r>
          </w:p>
        </w:tc>
        <w:sdt>
          <w:sdtPr>
            <w:rPr>
              <w:rFonts w:ascii="Arial" w:hAnsi="Arial"/>
            </w:rPr>
            <w:alias w:val="Job Grade"/>
            <w:tag w:val="Job Grade"/>
            <w:id w:val="-2040882472"/>
            <w:placeholder>
              <w:docPart w:val="A0AF41AFEBDE46488E188DC895A761FC"/>
            </w:placeholder>
            <w:comboBox>
              <w:listItem w:value="Choose an item."/>
              <w:listItem w:displayText="Job Grade 1 " w:value="Job Grade 1 "/>
              <w:listItem w:displayText="Job Grade 2" w:value="Job Grade 2"/>
              <w:listItem w:displayText="Job Grade 3" w:value="Job Grade 3"/>
              <w:listItem w:displayText="Job Grade 4" w:value="Job Grade 4"/>
              <w:listItem w:displayText="Job Grade 5" w:value="Job Grade 5"/>
              <w:listItem w:displayText="Job Grade 6" w:value="Job Grade 6"/>
              <w:listItem w:displayText="Job Grade 7" w:value="Job Grade 7"/>
              <w:listItem w:displayText="Job Grade 8 " w:value="Job Grade 8 "/>
              <w:listItem w:displayText="Job Grade 9" w:value="Job Grade 9"/>
            </w:comboBox>
          </w:sdtPr>
          <w:sdtEndPr/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876C7E2" w14:textId="0E27BC75" w:rsidR="003F4C20" w:rsidRDefault="005C7530" w:rsidP="009E7B84">
                <w:pPr>
                  <w:pStyle w:val="tabletext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Job Grade 3</w:t>
                </w:r>
              </w:p>
            </w:tc>
          </w:sdtContent>
        </w:sdt>
      </w:tr>
    </w:tbl>
    <w:p w14:paraId="41C95592" w14:textId="77777777" w:rsidR="00196A93" w:rsidRPr="00916D4D" w:rsidRDefault="00196A93" w:rsidP="00196A93">
      <w:pPr>
        <w:pStyle w:val="headinglevel1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 w:rsidRPr="00916D4D">
        <w:rPr>
          <w:rFonts w:ascii="Arial" w:hAnsi="Arial"/>
        </w:rPr>
        <w:t xml:space="preserve"> </w:t>
      </w:r>
      <w:r w:rsidRPr="00916D4D">
        <w:rPr>
          <w:rFonts w:ascii="Arial" w:hAnsi="Arial"/>
          <w:b/>
        </w:rPr>
        <w:t>Position Summary</w:t>
      </w:r>
      <w:r w:rsidRPr="00916D4D">
        <w:rPr>
          <w:rFonts w:ascii="Arial" w:hAnsi="Arial"/>
        </w:rPr>
        <w:t xml:space="preserve"> </w:t>
      </w:r>
    </w:p>
    <w:p w14:paraId="22AB8F99" w14:textId="1A01533D" w:rsidR="009E5AC9" w:rsidRDefault="00F06EF0" w:rsidP="00F06EF0">
      <w:pPr>
        <w:pStyle w:val="textinred"/>
        <w:rPr>
          <w:rFonts w:ascii="Arial" w:eastAsia="Times" w:hAnsi="Arial"/>
          <w:color w:val="000000"/>
          <w:lang w:val="en-AU" w:eastAsia="en-AU"/>
        </w:rPr>
      </w:pPr>
      <w:r w:rsidRPr="009D7F98">
        <w:rPr>
          <w:rFonts w:ascii="Arial" w:eastAsia="Times" w:hAnsi="Arial"/>
          <w:color w:val="000000"/>
          <w:lang w:val="en-AU" w:eastAsia="en-AU"/>
        </w:rPr>
        <w:t xml:space="preserve">The </w:t>
      </w:r>
      <w:r w:rsidR="00E85267">
        <w:rPr>
          <w:rFonts w:ascii="Arial" w:eastAsia="Times" w:hAnsi="Arial"/>
          <w:color w:val="000000"/>
          <w:lang w:val="en-AU" w:eastAsia="en-AU"/>
        </w:rPr>
        <w:t>Operation</w:t>
      </w:r>
      <w:r w:rsidR="009F377A">
        <w:rPr>
          <w:rFonts w:ascii="Arial" w:eastAsia="Times" w:hAnsi="Arial"/>
          <w:color w:val="000000"/>
          <w:lang w:val="en-AU" w:eastAsia="en-AU"/>
        </w:rPr>
        <w:t>al Support</w:t>
      </w:r>
      <w:r w:rsidR="00E85267">
        <w:rPr>
          <w:rFonts w:ascii="Arial" w:eastAsia="Times" w:hAnsi="Arial"/>
          <w:color w:val="000000"/>
          <w:lang w:val="en-AU" w:eastAsia="en-AU"/>
        </w:rPr>
        <w:t xml:space="preserve"> Officer</w:t>
      </w:r>
      <w:r w:rsidR="00DF3301">
        <w:rPr>
          <w:rFonts w:ascii="Arial" w:eastAsia="Times" w:hAnsi="Arial"/>
          <w:color w:val="000000"/>
          <w:lang w:val="en-AU" w:eastAsia="en-AU"/>
        </w:rPr>
        <w:t xml:space="preserve"> </w:t>
      </w:r>
      <w:r w:rsidRPr="009D7F98">
        <w:rPr>
          <w:rFonts w:ascii="Arial" w:eastAsia="Times" w:hAnsi="Arial"/>
          <w:color w:val="000000"/>
          <w:lang w:val="en-AU" w:eastAsia="en-AU"/>
        </w:rPr>
        <w:t xml:space="preserve">is part of a team of staff within the International Program providing integrated </w:t>
      </w:r>
      <w:r w:rsidR="00E85267">
        <w:rPr>
          <w:rFonts w:ascii="Arial" w:eastAsia="Times" w:hAnsi="Arial"/>
          <w:color w:val="000000"/>
          <w:lang w:val="en-AU" w:eastAsia="en-AU"/>
        </w:rPr>
        <w:t xml:space="preserve">operational </w:t>
      </w:r>
      <w:r w:rsidRPr="009D7F98">
        <w:rPr>
          <w:rFonts w:ascii="Arial" w:eastAsia="Times" w:hAnsi="Arial"/>
          <w:color w:val="000000"/>
          <w:lang w:val="en-AU" w:eastAsia="en-AU"/>
        </w:rPr>
        <w:t>support and services</w:t>
      </w:r>
      <w:r w:rsidR="009E5AC9">
        <w:rPr>
          <w:rFonts w:ascii="Arial" w:eastAsia="Times" w:hAnsi="Arial"/>
          <w:color w:val="000000"/>
          <w:lang w:val="en-AU" w:eastAsia="en-AU"/>
        </w:rPr>
        <w:t xml:space="preserve"> to the International Team, onshore based staff and the international workforce</w:t>
      </w:r>
      <w:r w:rsidRPr="009D7F98">
        <w:rPr>
          <w:rFonts w:ascii="Arial" w:eastAsia="Times" w:hAnsi="Arial"/>
          <w:color w:val="000000"/>
          <w:lang w:val="en-AU" w:eastAsia="en-AU"/>
        </w:rPr>
        <w:t xml:space="preserve">. </w:t>
      </w:r>
    </w:p>
    <w:p w14:paraId="4F6A04C7" w14:textId="6468509A" w:rsidR="009E5AC9" w:rsidRDefault="00F06EF0" w:rsidP="00F06EF0">
      <w:pPr>
        <w:pStyle w:val="textinred"/>
        <w:rPr>
          <w:rFonts w:ascii="Arial" w:hAnsi="Arial"/>
          <w:color w:val="auto"/>
        </w:rPr>
      </w:pPr>
      <w:r w:rsidRPr="009D7F98">
        <w:rPr>
          <w:rFonts w:ascii="Arial" w:eastAsia="Times" w:hAnsi="Arial"/>
          <w:color w:val="000000"/>
          <w:lang w:val="en-AU" w:eastAsia="en-AU"/>
        </w:rPr>
        <w:t xml:space="preserve">The </w:t>
      </w:r>
      <w:r w:rsidR="00E85267">
        <w:rPr>
          <w:rFonts w:ascii="Arial" w:eastAsia="Times" w:hAnsi="Arial"/>
          <w:color w:val="000000"/>
          <w:lang w:val="en-AU" w:eastAsia="en-AU"/>
        </w:rPr>
        <w:t>Operation</w:t>
      </w:r>
      <w:r w:rsidR="009F377A">
        <w:rPr>
          <w:rFonts w:ascii="Arial" w:eastAsia="Times" w:hAnsi="Arial"/>
          <w:color w:val="000000"/>
          <w:lang w:val="en-AU" w:eastAsia="en-AU"/>
        </w:rPr>
        <w:t>al Support</w:t>
      </w:r>
      <w:r w:rsidR="00E85267">
        <w:rPr>
          <w:rFonts w:ascii="Arial" w:eastAsia="Times" w:hAnsi="Arial"/>
          <w:color w:val="000000"/>
          <w:lang w:val="en-AU" w:eastAsia="en-AU"/>
        </w:rPr>
        <w:t xml:space="preserve"> Officer</w:t>
      </w:r>
      <w:r w:rsidR="00DF3301">
        <w:rPr>
          <w:rFonts w:ascii="Arial" w:eastAsia="Times" w:hAnsi="Arial"/>
          <w:color w:val="000000"/>
          <w:lang w:val="en-AU" w:eastAsia="en-AU"/>
        </w:rPr>
        <w:t xml:space="preserve"> </w:t>
      </w:r>
      <w:r w:rsidRPr="009D7F98">
        <w:rPr>
          <w:rFonts w:ascii="Arial" w:eastAsia="Times" w:hAnsi="Arial"/>
          <w:color w:val="000000"/>
          <w:lang w:val="en-AU" w:eastAsia="en-AU"/>
        </w:rPr>
        <w:t xml:space="preserve">will provide </w:t>
      </w:r>
      <w:r w:rsidR="00E85267">
        <w:rPr>
          <w:rFonts w:ascii="Arial" w:eastAsia="Times" w:hAnsi="Arial"/>
          <w:color w:val="000000"/>
          <w:lang w:val="en-AU" w:eastAsia="en-AU"/>
        </w:rPr>
        <w:t xml:space="preserve">operational </w:t>
      </w:r>
      <w:r w:rsidRPr="009D7F98">
        <w:rPr>
          <w:rFonts w:ascii="Arial" w:eastAsia="Times" w:hAnsi="Arial"/>
          <w:color w:val="000000"/>
          <w:lang w:val="en-AU" w:eastAsia="en-AU"/>
        </w:rPr>
        <w:t>support</w:t>
      </w:r>
      <w:r w:rsidR="009E7B84">
        <w:rPr>
          <w:rFonts w:ascii="Arial" w:eastAsia="Times" w:hAnsi="Arial"/>
          <w:color w:val="000000"/>
          <w:lang w:val="en-AU" w:eastAsia="en-AU"/>
        </w:rPr>
        <w:t xml:space="preserve"> to</w:t>
      </w:r>
      <w:r w:rsidRPr="009D7F98">
        <w:rPr>
          <w:rFonts w:ascii="Arial" w:eastAsia="Times" w:hAnsi="Arial"/>
          <w:color w:val="000000"/>
          <w:lang w:val="en-AU" w:eastAsia="en-AU"/>
        </w:rPr>
        <w:t xml:space="preserve"> </w:t>
      </w:r>
      <w:r w:rsidR="009E5AC9">
        <w:rPr>
          <w:rFonts w:ascii="Arial" w:eastAsia="Times" w:hAnsi="Arial"/>
          <w:color w:val="000000"/>
          <w:lang w:val="en-AU" w:eastAsia="en-AU"/>
        </w:rPr>
        <w:t>International Program people</w:t>
      </w:r>
      <w:r w:rsidRPr="009D7F98">
        <w:rPr>
          <w:rFonts w:ascii="Arial" w:eastAsia="Times" w:hAnsi="Arial"/>
          <w:color w:val="000000"/>
          <w:lang w:val="en-AU" w:eastAsia="en-AU"/>
        </w:rPr>
        <w:t xml:space="preserve"> including</w:t>
      </w:r>
      <w:r w:rsidRPr="00A45836">
        <w:rPr>
          <w:rFonts w:ascii="Arial" w:hAnsi="Arial"/>
          <w:color w:val="000000" w:themeColor="text1"/>
        </w:rPr>
        <w:t xml:space="preserve"> </w:t>
      </w:r>
      <w:r w:rsidR="00E85267">
        <w:rPr>
          <w:rFonts w:ascii="Arial" w:hAnsi="Arial"/>
          <w:color w:val="000000" w:themeColor="text1"/>
        </w:rPr>
        <w:t>staff onboarding and off boarding</w:t>
      </w:r>
      <w:r w:rsidR="009E7B84">
        <w:rPr>
          <w:rFonts w:ascii="Arial" w:hAnsi="Arial"/>
          <w:color w:val="000000" w:themeColor="text1"/>
        </w:rPr>
        <w:t xml:space="preserve">; </w:t>
      </w:r>
      <w:r w:rsidR="009E5AC9">
        <w:rPr>
          <w:rFonts w:ascii="Arial" w:hAnsi="Arial"/>
          <w:color w:val="000000" w:themeColor="text1"/>
        </w:rPr>
        <w:t>health</w:t>
      </w:r>
      <w:r w:rsidR="009E7B84">
        <w:rPr>
          <w:rFonts w:ascii="Arial" w:hAnsi="Arial"/>
          <w:color w:val="000000" w:themeColor="text1"/>
        </w:rPr>
        <w:t>,</w:t>
      </w:r>
      <w:r w:rsidR="009E5AC9">
        <w:rPr>
          <w:rFonts w:ascii="Arial" w:hAnsi="Arial"/>
          <w:color w:val="000000" w:themeColor="text1"/>
        </w:rPr>
        <w:t xml:space="preserve"> safety and security coordination in the preparation for travel, </w:t>
      </w:r>
      <w:r w:rsidR="00E85267">
        <w:rPr>
          <w:rFonts w:ascii="Arial" w:hAnsi="Arial"/>
          <w:color w:val="000000" w:themeColor="text1"/>
        </w:rPr>
        <w:t>international workforce information records management</w:t>
      </w:r>
      <w:r w:rsidR="009E7B84">
        <w:rPr>
          <w:rFonts w:ascii="Arial" w:hAnsi="Arial"/>
          <w:color w:val="000000" w:themeColor="text1"/>
        </w:rPr>
        <w:t xml:space="preserve"> and payroll administration</w:t>
      </w:r>
      <w:r w:rsidR="00E85267">
        <w:rPr>
          <w:rFonts w:ascii="Arial" w:hAnsi="Arial"/>
          <w:color w:val="000000" w:themeColor="text1"/>
        </w:rPr>
        <w:t xml:space="preserve">, </w:t>
      </w:r>
      <w:r w:rsidR="009E7B84">
        <w:rPr>
          <w:rFonts w:ascii="Arial" w:hAnsi="Arial"/>
          <w:color w:val="000000" w:themeColor="text1"/>
        </w:rPr>
        <w:t xml:space="preserve">as well as </w:t>
      </w:r>
      <w:r w:rsidR="00E85267">
        <w:rPr>
          <w:rFonts w:ascii="Arial" w:hAnsi="Arial"/>
          <w:color w:val="000000" w:themeColor="text1"/>
        </w:rPr>
        <w:t xml:space="preserve">general </w:t>
      </w:r>
      <w:r w:rsidRPr="00160E51">
        <w:rPr>
          <w:rFonts w:ascii="Arial" w:hAnsi="Arial"/>
          <w:color w:val="000000" w:themeColor="text1"/>
        </w:rPr>
        <w:t xml:space="preserve">administrative </w:t>
      </w:r>
      <w:r w:rsidR="009E5AC9">
        <w:rPr>
          <w:rFonts w:ascii="Arial" w:hAnsi="Arial"/>
          <w:color w:val="000000" w:themeColor="text1"/>
        </w:rPr>
        <w:t>and logistical</w:t>
      </w:r>
      <w:r w:rsidR="009E7B84">
        <w:rPr>
          <w:rFonts w:ascii="Arial" w:hAnsi="Arial"/>
          <w:color w:val="000000" w:themeColor="text1"/>
        </w:rPr>
        <w:t xml:space="preserve"> support</w:t>
      </w:r>
      <w:r w:rsidRPr="00681698">
        <w:rPr>
          <w:rFonts w:ascii="Arial" w:hAnsi="Arial"/>
          <w:color w:val="auto"/>
        </w:rPr>
        <w:t xml:space="preserve">. </w:t>
      </w:r>
    </w:p>
    <w:p w14:paraId="63E49894" w14:textId="261B90E7" w:rsidR="00F06EF0" w:rsidRPr="00681698" w:rsidRDefault="00F06EF0" w:rsidP="00F06EF0">
      <w:pPr>
        <w:pStyle w:val="textinred"/>
        <w:rPr>
          <w:rStyle w:val="textChar"/>
          <w:rFonts w:ascii="Arial" w:hAnsi="Arial"/>
          <w:color w:val="auto"/>
          <w:sz w:val="16"/>
          <w:szCs w:val="16"/>
        </w:rPr>
      </w:pPr>
      <w:r w:rsidRPr="00681698">
        <w:rPr>
          <w:rFonts w:ascii="Arial" w:hAnsi="Arial"/>
          <w:color w:val="auto"/>
        </w:rPr>
        <w:t xml:space="preserve">The role demands </w:t>
      </w:r>
      <w:r>
        <w:rPr>
          <w:rFonts w:ascii="Arial" w:hAnsi="Arial"/>
          <w:color w:val="auto"/>
        </w:rPr>
        <w:t xml:space="preserve">a </w:t>
      </w:r>
      <w:r w:rsidR="009E5AC9">
        <w:rPr>
          <w:rFonts w:ascii="Arial" w:hAnsi="Arial"/>
          <w:color w:val="auto"/>
        </w:rPr>
        <w:t xml:space="preserve">high </w:t>
      </w:r>
      <w:r>
        <w:rPr>
          <w:rFonts w:ascii="Arial" w:hAnsi="Arial"/>
          <w:color w:val="auto"/>
        </w:rPr>
        <w:t xml:space="preserve">level of relationship building along with </w:t>
      </w:r>
      <w:r w:rsidRPr="00681698">
        <w:rPr>
          <w:rFonts w:ascii="Arial" w:hAnsi="Arial"/>
          <w:color w:val="auto"/>
        </w:rPr>
        <w:t xml:space="preserve">meticulous administrative skills in the areas of </w:t>
      </w:r>
      <w:r w:rsidR="00E85267">
        <w:rPr>
          <w:rFonts w:ascii="Arial" w:hAnsi="Arial"/>
          <w:color w:val="auto"/>
        </w:rPr>
        <w:t>people coordination</w:t>
      </w:r>
      <w:r w:rsidRPr="00681698">
        <w:rPr>
          <w:rFonts w:ascii="Arial" w:hAnsi="Arial"/>
          <w:color w:val="auto"/>
        </w:rPr>
        <w:t xml:space="preserve">, finance and document management.  </w:t>
      </w:r>
    </w:p>
    <w:p w14:paraId="53BE5E19" w14:textId="77777777" w:rsidR="00196A93" w:rsidRPr="00916D4D" w:rsidRDefault="00196A93" w:rsidP="00196A93">
      <w:pPr>
        <w:pStyle w:val="headinglevel1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 w:rsidRPr="00916D4D">
        <w:rPr>
          <w:rFonts w:ascii="Arial" w:hAnsi="Arial"/>
        </w:rPr>
        <w:t xml:space="preserve"> </w:t>
      </w:r>
      <w:r w:rsidRPr="00916D4D">
        <w:rPr>
          <w:rFonts w:ascii="Arial" w:hAnsi="Arial"/>
          <w:b/>
        </w:rPr>
        <w:t>Position Responsibilities</w:t>
      </w:r>
      <w:r w:rsidRPr="00916D4D">
        <w:rPr>
          <w:rFonts w:ascii="Arial" w:hAnsi="Arial"/>
        </w:rPr>
        <w:t xml:space="preserve"> </w:t>
      </w:r>
    </w:p>
    <w:p w14:paraId="492CDA58" w14:textId="77777777" w:rsidR="00196A93" w:rsidRPr="00916D4D" w:rsidRDefault="00196A93" w:rsidP="00196A93">
      <w:pPr>
        <w:pStyle w:val="headinglevel2"/>
        <w:rPr>
          <w:rFonts w:ascii="Arial" w:hAnsi="Arial"/>
          <w:b/>
          <w:color w:val="E37222"/>
        </w:rPr>
      </w:pPr>
      <w:r w:rsidRPr="00916D4D">
        <w:rPr>
          <w:rFonts w:ascii="Arial" w:hAnsi="Arial"/>
          <w:b/>
          <w:color w:val="E37222"/>
        </w:rPr>
        <w:t xml:space="preserve">Key Responsibilities </w:t>
      </w:r>
    </w:p>
    <w:p w14:paraId="09AA1428" w14:textId="77777777" w:rsidR="00F06EF0" w:rsidRPr="00A22346" w:rsidRDefault="00F06EF0" w:rsidP="00E8526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60" w:line="281" w:lineRule="auto"/>
        <w:jc w:val="both"/>
        <w:rPr>
          <w:rFonts w:ascii="Arial" w:eastAsia="Times" w:hAnsi="Arial" w:cs="Arial"/>
          <w:color w:val="000000"/>
          <w:lang w:eastAsia="en-AU"/>
        </w:rPr>
      </w:pPr>
      <w:r w:rsidRPr="00A22346">
        <w:rPr>
          <w:rFonts w:ascii="Arial" w:eastAsia="Times" w:hAnsi="Arial" w:cs="Arial"/>
          <w:color w:val="000000"/>
          <w:lang w:eastAsia="en-AU"/>
        </w:rPr>
        <w:t xml:space="preserve">Build and maintain supportive working relationship across the International Program Team. </w:t>
      </w:r>
    </w:p>
    <w:p w14:paraId="6E72FA55" w14:textId="3C89543C" w:rsidR="00351072" w:rsidRDefault="00351072" w:rsidP="00E85267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60" w:line="281" w:lineRule="auto"/>
        <w:jc w:val="both"/>
        <w:rPr>
          <w:rFonts w:ascii="Arial" w:eastAsia="Times" w:hAnsi="Arial" w:cs="Arial"/>
          <w:color w:val="000000"/>
          <w:lang w:eastAsia="en-AU"/>
        </w:rPr>
      </w:pPr>
      <w:r>
        <w:rPr>
          <w:rFonts w:ascii="Arial" w:eastAsia="Times" w:hAnsi="Arial" w:cs="Arial"/>
          <w:color w:val="000000"/>
          <w:lang w:eastAsia="en-AU"/>
        </w:rPr>
        <w:t>Manage information and documentation through relevant filing and records management systems</w:t>
      </w:r>
      <w:r w:rsidR="009E7B84">
        <w:rPr>
          <w:rFonts w:ascii="Arial" w:eastAsia="Times" w:hAnsi="Arial" w:cs="Arial"/>
          <w:color w:val="000000"/>
          <w:lang w:eastAsia="en-AU"/>
        </w:rPr>
        <w:t>, including international workforce data</w:t>
      </w:r>
      <w:r w:rsidR="00C64EEC">
        <w:rPr>
          <w:rFonts w:ascii="Arial" w:eastAsia="Times" w:hAnsi="Arial" w:cs="Arial"/>
          <w:color w:val="000000"/>
          <w:lang w:eastAsia="en-AU"/>
        </w:rPr>
        <w:t xml:space="preserve"> and basic reporting</w:t>
      </w:r>
      <w:r>
        <w:rPr>
          <w:rFonts w:ascii="Arial" w:eastAsia="Times" w:hAnsi="Arial" w:cs="Arial"/>
          <w:color w:val="000000"/>
          <w:lang w:eastAsia="en-AU"/>
        </w:rPr>
        <w:t>.</w:t>
      </w:r>
    </w:p>
    <w:p w14:paraId="2FB603E9" w14:textId="243173F0" w:rsidR="00F06EF0" w:rsidRPr="00A22346" w:rsidRDefault="00F06EF0" w:rsidP="00E8526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jc w:val="both"/>
        <w:rPr>
          <w:rFonts w:ascii="Arial" w:eastAsia="Times" w:hAnsi="Arial" w:cs="Arial"/>
          <w:color w:val="000000"/>
          <w:lang w:eastAsia="en-AU"/>
        </w:rPr>
      </w:pPr>
      <w:r w:rsidRPr="00A22346">
        <w:rPr>
          <w:rFonts w:ascii="Arial" w:eastAsia="Times" w:hAnsi="Arial" w:cs="Arial"/>
          <w:color w:val="000000"/>
          <w:lang w:eastAsia="en-AU"/>
        </w:rPr>
        <w:t xml:space="preserve">Provide </w:t>
      </w:r>
      <w:r>
        <w:rPr>
          <w:rFonts w:ascii="Arial" w:eastAsia="Times" w:hAnsi="Arial" w:cs="Arial"/>
          <w:color w:val="000000"/>
          <w:lang w:eastAsia="en-AU"/>
        </w:rPr>
        <w:t xml:space="preserve">office and </w:t>
      </w:r>
      <w:r w:rsidRPr="00A22346">
        <w:rPr>
          <w:rFonts w:ascii="Arial" w:eastAsia="Times" w:hAnsi="Arial" w:cs="Arial"/>
          <w:color w:val="000000"/>
          <w:lang w:eastAsia="en-AU"/>
        </w:rPr>
        <w:t>administrative support to International Program Teams</w:t>
      </w:r>
      <w:r w:rsidR="00B753A7">
        <w:rPr>
          <w:rFonts w:ascii="Arial" w:eastAsia="Times" w:hAnsi="Arial" w:cs="Arial"/>
          <w:color w:val="000000"/>
          <w:lang w:eastAsia="en-AU"/>
        </w:rPr>
        <w:t>, including</w:t>
      </w:r>
      <w:r w:rsidRPr="00A22346">
        <w:rPr>
          <w:rFonts w:ascii="Arial" w:eastAsia="Times" w:hAnsi="Arial" w:cs="Arial"/>
          <w:color w:val="000000"/>
          <w:lang w:eastAsia="en-AU"/>
        </w:rPr>
        <w:t xml:space="preserve"> </w:t>
      </w:r>
      <w:r w:rsidR="009E5AC9">
        <w:rPr>
          <w:rFonts w:ascii="Arial" w:eastAsia="Times" w:hAnsi="Arial" w:cs="Arial"/>
          <w:color w:val="000000"/>
          <w:lang w:eastAsia="en-AU"/>
        </w:rPr>
        <w:t>linking them to wider services of ARC as necessary</w:t>
      </w:r>
      <w:r w:rsidRPr="00A22346">
        <w:rPr>
          <w:rFonts w:ascii="Arial" w:eastAsia="Times" w:hAnsi="Arial" w:cs="Arial"/>
          <w:color w:val="000000"/>
          <w:lang w:eastAsia="en-AU"/>
        </w:rPr>
        <w:t xml:space="preserve">. </w:t>
      </w:r>
    </w:p>
    <w:p w14:paraId="157F3AD0" w14:textId="4134BD3E" w:rsidR="00351072" w:rsidRDefault="00351072" w:rsidP="0035107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jc w:val="both"/>
        <w:rPr>
          <w:rFonts w:ascii="Arial" w:eastAsia="Times" w:hAnsi="Arial" w:cs="Arial"/>
          <w:color w:val="000000"/>
          <w:lang w:eastAsia="en-AU"/>
        </w:rPr>
      </w:pPr>
      <w:r>
        <w:rPr>
          <w:rFonts w:ascii="Arial" w:eastAsia="Times" w:hAnsi="Arial" w:cs="Arial"/>
          <w:color w:val="000000"/>
          <w:lang w:eastAsia="en-AU"/>
        </w:rPr>
        <w:t xml:space="preserve">Support the coordination of on-boarding and off-boarding of new International Programs staff, including </w:t>
      </w:r>
      <w:r w:rsidR="00C64EEC">
        <w:rPr>
          <w:rFonts w:ascii="Arial" w:eastAsia="Times" w:hAnsi="Arial" w:cs="Arial"/>
          <w:color w:val="000000"/>
          <w:lang w:eastAsia="en-AU"/>
        </w:rPr>
        <w:t xml:space="preserve">scheduling of </w:t>
      </w:r>
      <w:r>
        <w:rPr>
          <w:rFonts w:ascii="Arial" w:eastAsia="Times" w:hAnsi="Arial" w:cs="Arial"/>
          <w:color w:val="000000"/>
          <w:lang w:eastAsia="en-AU"/>
        </w:rPr>
        <w:t>international workforce</w:t>
      </w:r>
      <w:r w:rsidR="001018CD">
        <w:rPr>
          <w:rFonts w:ascii="Arial" w:eastAsia="Times" w:hAnsi="Arial" w:cs="Arial"/>
          <w:color w:val="000000"/>
          <w:lang w:eastAsia="en-AU"/>
        </w:rPr>
        <w:t xml:space="preserve"> briefing and debriefing</w:t>
      </w:r>
      <w:r w:rsidR="00C64EEC">
        <w:rPr>
          <w:rFonts w:ascii="Arial" w:eastAsia="Times" w:hAnsi="Arial" w:cs="Arial"/>
          <w:color w:val="000000"/>
          <w:lang w:eastAsia="en-AU"/>
        </w:rPr>
        <w:t xml:space="preserve"> meetings</w:t>
      </w:r>
      <w:r>
        <w:rPr>
          <w:rFonts w:ascii="Arial" w:eastAsia="Times" w:hAnsi="Arial" w:cs="Arial"/>
          <w:color w:val="000000"/>
          <w:lang w:eastAsia="en-AU"/>
        </w:rPr>
        <w:t>.</w:t>
      </w:r>
    </w:p>
    <w:p w14:paraId="7DA9E6D1" w14:textId="5B784877" w:rsidR="009E7B84" w:rsidRDefault="009E7B84" w:rsidP="0035107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jc w:val="both"/>
        <w:rPr>
          <w:rFonts w:ascii="Arial" w:eastAsia="Times" w:hAnsi="Arial" w:cs="Arial"/>
          <w:color w:val="000000"/>
          <w:lang w:eastAsia="en-AU"/>
        </w:rPr>
      </w:pPr>
      <w:r>
        <w:rPr>
          <w:rFonts w:ascii="Arial" w:eastAsia="Times" w:hAnsi="Arial" w:cs="Arial"/>
          <w:color w:val="000000"/>
          <w:lang w:eastAsia="en-AU"/>
        </w:rPr>
        <w:t>Facilitate payroll documentation for international workforce staff under the instruction of International Deployment</w:t>
      </w:r>
      <w:r w:rsidR="001018CD">
        <w:rPr>
          <w:rFonts w:ascii="Arial" w:eastAsia="Times" w:hAnsi="Arial" w:cs="Arial"/>
          <w:color w:val="000000"/>
          <w:lang w:eastAsia="en-AU"/>
        </w:rPr>
        <w:t xml:space="preserve"> Lead and Partners, including new hires, advances</w:t>
      </w:r>
      <w:r w:rsidR="00C64EEC">
        <w:rPr>
          <w:rFonts w:ascii="Arial" w:eastAsia="Times" w:hAnsi="Arial" w:cs="Arial"/>
          <w:color w:val="000000"/>
          <w:lang w:eastAsia="en-AU"/>
        </w:rPr>
        <w:t xml:space="preserve"> and allowances</w:t>
      </w:r>
      <w:r w:rsidR="001018CD">
        <w:rPr>
          <w:rFonts w:ascii="Arial" w:eastAsia="Times" w:hAnsi="Arial" w:cs="Arial"/>
          <w:color w:val="000000"/>
          <w:lang w:eastAsia="en-AU"/>
        </w:rPr>
        <w:t>, changes to remuneration and terminations</w:t>
      </w:r>
      <w:r>
        <w:rPr>
          <w:rFonts w:ascii="Arial" w:eastAsia="Times" w:hAnsi="Arial" w:cs="Arial"/>
          <w:color w:val="000000"/>
          <w:lang w:eastAsia="en-AU"/>
        </w:rPr>
        <w:t>.</w:t>
      </w:r>
    </w:p>
    <w:p w14:paraId="6D575A2A" w14:textId="30C47B0B" w:rsidR="001018CD" w:rsidRPr="00A22346" w:rsidRDefault="001018CD" w:rsidP="0035107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jc w:val="both"/>
        <w:rPr>
          <w:rFonts w:ascii="Arial" w:eastAsia="Times" w:hAnsi="Arial" w:cs="Arial"/>
          <w:color w:val="000000"/>
          <w:lang w:eastAsia="en-AU"/>
        </w:rPr>
      </w:pPr>
      <w:r>
        <w:rPr>
          <w:rFonts w:ascii="Arial" w:eastAsia="Times" w:hAnsi="Arial" w:cs="Arial"/>
          <w:color w:val="000000"/>
          <w:lang w:eastAsia="en-AU"/>
        </w:rPr>
        <w:t xml:space="preserve">Support Deployment Partners in </w:t>
      </w:r>
      <w:r w:rsidR="00B753A7">
        <w:rPr>
          <w:rFonts w:ascii="Arial" w:eastAsia="Times" w:hAnsi="Arial" w:cs="Arial"/>
          <w:color w:val="000000"/>
          <w:lang w:eastAsia="en-AU"/>
        </w:rPr>
        <w:t>the</w:t>
      </w:r>
      <w:r>
        <w:rPr>
          <w:rFonts w:ascii="Arial" w:eastAsia="Times" w:hAnsi="Arial" w:cs="Arial"/>
          <w:color w:val="000000"/>
          <w:lang w:eastAsia="en-AU"/>
        </w:rPr>
        <w:t xml:space="preserve"> management of staff compliance requirements</w:t>
      </w:r>
      <w:r w:rsidR="006E1C66">
        <w:rPr>
          <w:rFonts w:ascii="Arial" w:eastAsia="Times" w:hAnsi="Arial" w:cs="Arial"/>
          <w:color w:val="000000"/>
          <w:lang w:eastAsia="en-AU"/>
        </w:rPr>
        <w:t>. This</w:t>
      </w:r>
      <w:r>
        <w:rPr>
          <w:rFonts w:ascii="Arial" w:eastAsia="Times" w:hAnsi="Arial" w:cs="Arial"/>
          <w:color w:val="000000"/>
          <w:lang w:eastAsia="en-AU"/>
        </w:rPr>
        <w:t xml:space="preserve"> </w:t>
      </w:r>
      <w:r w:rsidR="006E1C66">
        <w:rPr>
          <w:rFonts w:ascii="Arial" w:eastAsia="Times" w:hAnsi="Arial" w:cs="Arial"/>
          <w:color w:val="000000"/>
          <w:lang w:eastAsia="en-AU"/>
        </w:rPr>
        <w:t>includes the</w:t>
      </w:r>
      <w:r>
        <w:rPr>
          <w:rFonts w:ascii="Arial" w:eastAsia="Times" w:hAnsi="Arial" w:cs="Arial"/>
          <w:color w:val="000000"/>
          <w:lang w:eastAsia="en-AU"/>
        </w:rPr>
        <w:t xml:space="preserve"> </w:t>
      </w:r>
      <w:r w:rsidR="006E1C66">
        <w:rPr>
          <w:rFonts w:ascii="Arial" w:eastAsia="Times" w:hAnsi="Arial" w:cs="Arial"/>
          <w:color w:val="000000"/>
          <w:lang w:eastAsia="en-AU"/>
        </w:rPr>
        <w:t>coordination</w:t>
      </w:r>
      <w:r>
        <w:rPr>
          <w:rFonts w:ascii="Arial" w:eastAsia="Times" w:hAnsi="Arial" w:cs="Arial"/>
          <w:color w:val="000000"/>
          <w:lang w:eastAsia="en-AU"/>
        </w:rPr>
        <w:t xml:space="preserve"> of online learning access and assignment of mandatory courses for staff</w:t>
      </w:r>
      <w:r w:rsidR="006E1C66">
        <w:rPr>
          <w:rFonts w:ascii="Arial" w:eastAsia="Times" w:hAnsi="Arial" w:cs="Arial"/>
          <w:color w:val="000000"/>
          <w:lang w:eastAsia="en-AU"/>
        </w:rPr>
        <w:t>, facilitation of Australian and international criminal record checks</w:t>
      </w:r>
      <w:r w:rsidR="00C64EEC">
        <w:rPr>
          <w:rFonts w:ascii="Arial" w:eastAsia="Times" w:hAnsi="Arial" w:cs="Arial"/>
          <w:color w:val="000000"/>
          <w:lang w:eastAsia="en-AU"/>
        </w:rPr>
        <w:t>.</w:t>
      </w:r>
      <w:r w:rsidR="006E1C66">
        <w:rPr>
          <w:rFonts w:ascii="Arial" w:eastAsia="Times" w:hAnsi="Arial" w:cs="Arial"/>
          <w:color w:val="000000"/>
          <w:lang w:eastAsia="en-AU"/>
        </w:rPr>
        <w:t xml:space="preserve">  </w:t>
      </w:r>
    </w:p>
    <w:p w14:paraId="444630D8" w14:textId="32B33952" w:rsidR="00351072" w:rsidRDefault="00E8050D" w:rsidP="00E8526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jc w:val="both"/>
        <w:rPr>
          <w:rFonts w:ascii="Arial" w:eastAsia="Times" w:hAnsi="Arial" w:cs="Arial"/>
          <w:color w:val="000000"/>
          <w:lang w:eastAsia="en-AU"/>
        </w:rPr>
      </w:pPr>
      <w:r>
        <w:rPr>
          <w:rFonts w:ascii="Arial" w:eastAsia="Times" w:hAnsi="Arial" w:cs="Arial"/>
          <w:color w:val="000000"/>
          <w:lang w:eastAsia="en-AU"/>
        </w:rPr>
        <w:t>C</w:t>
      </w:r>
      <w:r w:rsidR="00351072">
        <w:rPr>
          <w:rFonts w:ascii="Arial" w:eastAsia="Times" w:hAnsi="Arial" w:cs="Arial"/>
          <w:color w:val="000000"/>
          <w:lang w:eastAsia="en-AU"/>
        </w:rPr>
        <w:t>oordinat</w:t>
      </w:r>
      <w:r>
        <w:rPr>
          <w:rFonts w:ascii="Arial" w:eastAsia="Times" w:hAnsi="Arial" w:cs="Arial"/>
          <w:color w:val="000000"/>
          <w:lang w:eastAsia="en-AU"/>
        </w:rPr>
        <w:t>e</w:t>
      </w:r>
      <w:r w:rsidR="00351072">
        <w:rPr>
          <w:rFonts w:ascii="Arial" w:eastAsia="Times" w:hAnsi="Arial" w:cs="Arial"/>
          <w:color w:val="000000"/>
          <w:lang w:eastAsia="en-AU"/>
        </w:rPr>
        <w:t xml:space="preserve"> with health, safety and security service providers to ensure all ARC people travelling </w:t>
      </w:r>
      <w:r w:rsidR="00C64EEC">
        <w:rPr>
          <w:rFonts w:ascii="Arial" w:eastAsia="Times" w:hAnsi="Arial" w:cs="Arial"/>
          <w:color w:val="000000"/>
          <w:lang w:eastAsia="en-AU"/>
        </w:rPr>
        <w:t xml:space="preserve">have </w:t>
      </w:r>
      <w:r w:rsidR="00351072">
        <w:rPr>
          <w:rFonts w:ascii="Arial" w:eastAsia="Times" w:hAnsi="Arial" w:cs="Arial"/>
          <w:color w:val="000000"/>
          <w:lang w:eastAsia="en-AU"/>
        </w:rPr>
        <w:t xml:space="preserve">access </w:t>
      </w:r>
      <w:r w:rsidR="00C64EEC">
        <w:rPr>
          <w:rFonts w:ascii="Arial" w:eastAsia="Times" w:hAnsi="Arial" w:cs="Arial"/>
          <w:color w:val="000000"/>
          <w:lang w:eastAsia="en-AU"/>
        </w:rPr>
        <w:t xml:space="preserve">to </w:t>
      </w:r>
      <w:r w:rsidR="00351072">
        <w:rPr>
          <w:rFonts w:ascii="Arial" w:eastAsia="Times" w:hAnsi="Arial" w:cs="Arial"/>
          <w:color w:val="000000"/>
          <w:lang w:eastAsia="en-AU"/>
        </w:rPr>
        <w:t>the necessary services prior to international travel.</w:t>
      </w:r>
    </w:p>
    <w:p w14:paraId="12F4E76D" w14:textId="0ED67645" w:rsidR="00351072" w:rsidRDefault="00351072" w:rsidP="00E85267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jc w:val="both"/>
        <w:rPr>
          <w:rFonts w:ascii="Arial" w:eastAsia="Times" w:hAnsi="Arial" w:cs="Arial"/>
          <w:color w:val="000000"/>
          <w:lang w:eastAsia="en-AU"/>
        </w:rPr>
      </w:pPr>
      <w:r>
        <w:rPr>
          <w:rFonts w:ascii="Arial" w:eastAsia="Times" w:hAnsi="Arial" w:cs="Arial"/>
          <w:color w:val="000000"/>
          <w:lang w:eastAsia="en-AU"/>
        </w:rPr>
        <w:t>Support the day to day management and provision of all IT, telecommunication and other kit/merchandise in support of the international workforce.</w:t>
      </w:r>
    </w:p>
    <w:p w14:paraId="1C5115FB" w14:textId="0E5BE858" w:rsidR="00351072" w:rsidRDefault="00351072" w:rsidP="00780AD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>
        <w:rPr>
          <w:rFonts w:ascii="Arial" w:eastAsia="Times" w:hAnsi="Arial" w:cs="Arial"/>
          <w:color w:val="000000"/>
          <w:lang w:eastAsia="en-AU"/>
        </w:rPr>
        <w:lastRenderedPageBreak/>
        <w:t xml:space="preserve">Support </w:t>
      </w:r>
      <w:r w:rsidR="00B753A7">
        <w:rPr>
          <w:rFonts w:ascii="Arial" w:eastAsia="Times" w:hAnsi="Arial" w:cs="Arial"/>
          <w:color w:val="000000"/>
          <w:lang w:eastAsia="en-AU"/>
        </w:rPr>
        <w:t xml:space="preserve">and facilitate the </w:t>
      </w:r>
      <w:r>
        <w:rPr>
          <w:rFonts w:ascii="Arial" w:eastAsia="Times" w:hAnsi="Arial" w:cs="Arial"/>
          <w:color w:val="000000"/>
          <w:lang w:eastAsia="en-AU"/>
        </w:rPr>
        <w:t>use of ARC information management and incident reporting systems</w:t>
      </w:r>
      <w:r w:rsidR="00B753A7">
        <w:rPr>
          <w:rFonts w:ascii="Arial" w:eastAsia="Times" w:hAnsi="Arial" w:cs="Arial"/>
          <w:color w:val="000000"/>
          <w:lang w:eastAsia="en-AU"/>
        </w:rPr>
        <w:t>, including basic training of new users</w:t>
      </w:r>
      <w:r>
        <w:rPr>
          <w:rFonts w:ascii="Arial" w:eastAsia="Times" w:hAnsi="Arial" w:cs="Arial"/>
          <w:color w:val="000000"/>
          <w:lang w:eastAsia="en-AU"/>
        </w:rPr>
        <w:t>.</w:t>
      </w:r>
    </w:p>
    <w:p w14:paraId="5841D669" w14:textId="4670C9B6" w:rsidR="00B753A7" w:rsidRDefault="00B753A7" w:rsidP="00780AD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>
        <w:rPr>
          <w:rFonts w:ascii="Arial" w:eastAsia="Times" w:hAnsi="Arial" w:cs="Arial"/>
          <w:color w:val="000000"/>
          <w:lang w:eastAsia="en-AU"/>
        </w:rPr>
        <w:t xml:space="preserve">Monitor key email inboxes and provide timely responses to enquiries or referrals to relevant staff. </w:t>
      </w:r>
    </w:p>
    <w:p w14:paraId="74C0DDE1" w14:textId="40E3CF80" w:rsidR="00F06EF0" w:rsidRDefault="00F06EF0" w:rsidP="00780AD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 w:rsidRPr="00A22346">
        <w:rPr>
          <w:rFonts w:ascii="Arial" w:eastAsia="Times" w:hAnsi="Arial" w:cs="Arial"/>
          <w:color w:val="000000"/>
          <w:lang w:eastAsia="en-AU"/>
        </w:rPr>
        <w:t>Provide support to International Program Teams as they relate to</w:t>
      </w:r>
      <w:r>
        <w:rPr>
          <w:rFonts w:ascii="Arial" w:eastAsia="Times" w:hAnsi="Arial" w:cs="Arial"/>
          <w:color w:val="000000"/>
          <w:lang w:eastAsia="en-AU"/>
        </w:rPr>
        <w:t xml:space="preserve"> logistical event support (including catering) to </w:t>
      </w:r>
      <w:r w:rsidRPr="00A22346">
        <w:rPr>
          <w:rFonts w:ascii="Arial" w:eastAsia="Times" w:hAnsi="Arial" w:cs="Arial"/>
          <w:color w:val="000000"/>
          <w:lang w:eastAsia="en-AU"/>
        </w:rPr>
        <w:t>meetings, workshops</w:t>
      </w:r>
      <w:r w:rsidR="00351072">
        <w:rPr>
          <w:rFonts w:ascii="Arial" w:eastAsia="Times" w:hAnsi="Arial" w:cs="Arial"/>
          <w:color w:val="000000"/>
          <w:lang w:eastAsia="en-AU"/>
        </w:rPr>
        <w:t>, ceremonies</w:t>
      </w:r>
      <w:r w:rsidRPr="00A22346">
        <w:rPr>
          <w:rFonts w:ascii="Arial" w:eastAsia="Times" w:hAnsi="Arial" w:cs="Arial"/>
          <w:color w:val="000000"/>
          <w:lang w:eastAsia="en-AU"/>
        </w:rPr>
        <w:t xml:space="preserve"> and training events. </w:t>
      </w:r>
    </w:p>
    <w:p w14:paraId="7E9C4AEC" w14:textId="3FFCFE93" w:rsidR="00351072" w:rsidRPr="00A22346" w:rsidRDefault="00351072" w:rsidP="00780AD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>
        <w:rPr>
          <w:rFonts w:ascii="Arial" w:eastAsia="Times" w:hAnsi="Arial" w:cs="Arial"/>
          <w:color w:val="000000"/>
          <w:lang w:eastAsia="en-AU"/>
        </w:rPr>
        <w:t>Ensure ARC people receive necessary information and support on the applicable insurance and associated claims procedures.</w:t>
      </w:r>
    </w:p>
    <w:p w14:paraId="3832F4CC" w14:textId="0ADCB604" w:rsidR="00351072" w:rsidRPr="00780AD2" w:rsidRDefault="00B753A7" w:rsidP="00780AD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 w:rsidRPr="00780AD2">
        <w:rPr>
          <w:rFonts w:ascii="Arial" w:eastAsia="Times" w:hAnsi="Arial" w:cs="Arial"/>
          <w:color w:val="000000"/>
          <w:lang w:eastAsia="en-AU"/>
        </w:rPr>
        <w:t>Actively e</w:t>
      </w:r>
      <w:r w:rsidR="00351072" w:rsidRPr="00780AD2">
        <w:rPr>
          <w:rFonts w:ascii="Arial" w:eastAsia="Times" w:hAnsi="Arial" w:cs="Arial"/>
          <w:color w:val="000000"/>
          <w:lang w:eastAsia="en-AU"/>
        </w:rPr>
        <w:t xml:space="preserve">valuate operational and administrative systems, forms, resources and processes to identify, develop and implement improvements and efficiencies. </w:t>
      </w:r>
    </w:p>
    <w:p w14:paraId="2F6277FF" w14:textId="644AB2DE" w:rsidR="00B753A7" w:rsidRDefault="00B753A7" w:rsidP="00780AD2">
      <w:pPr>
        <w:pStyle w:val="Footer"/>
        <w:widowControl w:val="0"/>
        <w:numPr>
          <w:ilvl w:val="0"/>
          <w:numId w:val="32"/>
        </w:numPr>
        <w:tabs>
          <w:tab w:val="clear" w:pos="4320"/>
          <w:tab w:val="clear" w:pos="8640"/>
        </w:tabs>
        <w:spacing w:before="60" w:after="60" w:line="281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Engage in cross-unit skill sharing to enable a capacity to support colleagues during periods of high-demand</w:t>
      </w:r>
      <w:r w:rsidR="00780AD2">
        <w:rPr>
          <w:rFonts w:ascii="Arial" w:hAnsi="Arial" w:cs="Arial"/>
        </w:rPr>
        <w:t>.</w:t>
      </w:r>
    </w:p>
    <w:p w14:paraId="22F03FF7" w14:textId="2DCA890E" w:rsidR="00351072" w:rsidRPr="00A22346" w:rsidRDefault="00351072" w:rsidP="00780AD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 w:rsidRPr="00A22346">
        <w:rPr>
          <w:rFonts w:ascii="Arial" w:eastAsia="Times" w:hAnsi="Arial" w:cs="Arial"/>
          <w:color w:val="000000"/>
          <w:lang w:eastAsia="en-AU"/>
        </w:rPr>
        <w:t xml:space="preserve">Ensure excellent customer services </w:t>
      </w:r>
      <w:r w:rsidR="00B753A7">
        <w:rPr>
          <w:rFonts w:ascii="Arial" w:eastAsia="Times" w:hAnsi="Arial" w:cs="Arial"/>
          <w:color w:val="000000"/>
          <w:lang w:eastAsia="en-AU"/>
        </w:rPr>
        <w:t xml:space="preserve"> to internal and external colleagues and clients.</w:t>
      </w:r>
      <w:r w:rsidRPr="00A22346">
        <w:rPr>
          <w:rFonts w:ascii="Arial" w:eastAsia="Times" w:hAnsi="Arial" w:cs="Arial"/>
          <w:color w:val="000000"/>
          <w:lang w:eastAsia="en-AU"/>
        </w:rPr>
        <w:t xml:space="preserve"> </w:t>
      </w:r>
    </w:p>
    <w:p w14:paraId="209515AA" w14:textId="4B7967E1" w:rsidR="00F06EF0" w:rsidRPr="001C78B5" w:rsidRDefault="00F06EF0" w:rsidP="00780AD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 w:rsidRPr="002A3EF9">
        <w:rPr>
          <w:rFonts w:ascii="Arial" w:eastAsia="Times" w:hAnsi="Arial" w:cs="Arial"/>
          <w:color w:val="000000"/>
          <w:lang w:eastAsia="en-AU"/>
        </w:rPr>
        <w:t>Maintain privacy and confidentiality</w:t>
      </w:r>
      <w:r w:rsidR="001C78B5">
        <w:rPr>
          <w:rFonts w:ascii="Arial" w:eastAsia="Times" w:hAnsi="Arial" w:cs="Arial"/>
          <w:color w:val="000000"/>
          <w:lang w:eastAsia="en-AU"/>
        </w:rPr>
        <w:t>.</w:t>
      </w:r>
      <w:r w:rsidRPr="001C78B5">
        <w:rPr>
          <w:rFonts w:ascii="Arial" w:eastAsia="Times" w:hAnsi="Arial" w:cs="Arial"/>
          <w:color w:val="000000"/>
          <w:lang w:eastAsia="en-AU"/>
        </w:rPr>
        <w:t xml:space="preserve"> </w:t>
      </w:r>
    </w:p>
    <w:p w14:paraId="126CEFF4" w14:textId="77777777" w:rsidR="00196A93" w:rsidRPr="00916D4D" w:rsidRDefault="00196A93" w:rsidP="00196A93">
      <w:pPr>
        <w:pStyle w:val="headinglevel1"/>
        <w:rPr>
          <w:rFonts w:ascii="Arial" w:hAnsi="Arial"/>
          <w:b/>
        </w:rPr>
      </w:pPr>
      <w:r w:rsidRPr="00916D4D">
        <w:rPr>
          <w:rFonts w:ascii="Arial" w:hAnsi="Arial"/>
          <w:b/>
        </w:rPr>
        <w:sym w:font="Wingdings 2" w:char="F0A2"/>
      </w:r>
      <w:r w:rsidRPr="00916D4D">
        <w:rPr>
          <w:rFonts w:ascii="Arial" w:hAnsi="Arial"/>
          <w:b/>
        </w:rPr>
        <w:t xml:space="preserve"> Position Selection Criteria </w:t>
      </w:r>
    </w:p>
    <w:p w14:paraId="783E2B45" w14:textId="77777777" w:rsidR="00196A93" w:rsidRPr="00916D4D" w:rsidRDefault="00196A93" w:rsidP="00196A93">
      <w:pPr>
        <w:pStyle w:val="headinglevel2"/>
        <w:rPr>
          <w:rFonts w:ascii="Arial" w:hAnsi="Arial"/>
          <w:b/>
          <w:color w:val="E37222"/>
        </w:rPr>
      </w:pPr>
      <w:r w:rsidRPr="00916D4D">
        <w:rPr>
          <w:rFonts w:ascii="Arial" w:hAnsi="Arial"/>
          <w:b/>
          <w:color w:val="E37222"/>
        </w:rPr>
        <w:t>Technical Competencies</w:t>
      </w:r>
    </w:p>
    <w:p w14:paraId="040EE8C9" w14:textId="77777777" w:rsidR="00F06EF0" w:rsidRPr="00A22346" w:rsidRDefault="00F06EF0" w:rsidP="00780AD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bookmarkStart w:id="0" w:name="_GoBack"/>
      <w:r w:rsidRPr="00A22346">
        <w:rPr>
          <w:rFonts w:ascii="Arial" w:eastAsia="Times" w:hAnsi="Arial" w:cs="Arial"/>
          <w:color w:val="000000"/>
          <w:lang w:eastAsia="en-AU"/>
        </w:rPr>
        <w:t xml:space="preserve">Demonstrated experience in office administration. </w:t>
      </w:r>
    </w:p>
    <w:p w14:paraId="256AB3EF" w14:textId="7756DB36" w:rsidR="00F27902" w:rsidRDefault="00F06EF0" w:rsidP="00780AD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 w:rsidRPr="00A22346">
        <w:rPr>
          <w:rFonts w:ascii="Arial" w:eastAsia="Times" w:hAnsi="Arial" w:cs="Arial"/>
          <w:color w:val="000000"/>
          <w:lang w:eastAsia="en-AU"/>
        </w:rPr>
        <w:t>Demonstrated experience in liaising effectively with a range of stakeholders</w:t>
      </w:r>
      <w:r w:rsidR="00F27902">
        <w:rPr>
          <w:rFonts w:ascii="Arial" w:eastAsia="Times" w:hAnsi="Arial" w:cs="Arial"/>
          <w:color w:val="000000"/>
          <w:lang w:eastAsia="en-AU"/>
        </w:rPr>
        <w:t>.</w:t>
      </w:r>
    </w:p>
    <w:p w14:paraId="4B051E17" w14:textId="4DF8A3EB" w:rsidR="00F06EF0" w:rsidRPr="00234837" w:rsidRDefault="00F27902" w:rsidP="00780AD2">
      <w:pPr>
        <w:numPr>
          <w:ilvl w:val="0"/>
          <w:numId w:val="34"/>
        </w:numPr>
        <w:tabs>
          <w:tab w:val="left" w:pos="9072"/>
        </w:tabs>
        <w:spacing w:after="60" w:line="281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Demonstrated ability to work effectively within a busy team, including experience in receiving advice and instruction from a number of team-members and prioritising tasks.</w:t>
      </w:r>
    </w:p>
    <w:p w14:paraId="6E5AF857" w14:textId="77777777" w:rsidR="00F06EF0" w:rsidRPr="00A22346" w:rsidRDefault="00F06EF0" w:rsidP="00780AD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 w:rsidRPr="00A22346">
        <w:rPr>
          <w:rFonts w:ascii="Arial" w:eastAsia="Times" w:hAnsi="Arial" w:cs="Arial"/>
          <w:color w:val="000000"/>
          <w:lang w:eastAsia="en-AU"/>
        </w:rPr>
        <w:t xml:space="preserve">Proven ability to identify, plan and implement work objectives with limited supervision. </w:t>
      </w:r>
    </w:p>
    <w:p w14:paraId="32F601D1" w14:textId="498BD87F" w:rsidR="00F06EF0" w:rsidRDefault="00F06EF0" w:rsidP="00780AD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 w:rsidRPr="00A22346">
        <w:rPr>
          <w:rFonts w:ascii="Arial" w:eastAsia="Times" w:hAnsi="Arial" w:cs="Arial"/>
          <w:color w:val="000000"/>
          <w:lang w:eastAsia="en-AU"/>
        </w:rPr>
        <w:t xml:space="preserve">Strong organisational and administrative skills, with particular attention to detail. </w:t>
      </w:r>
    </w:p>
    <w:p w14:paraId="22B06B18" w14:textId="6A0A2526" w:rsidR="00F06EF0" w:rsidRPr="00234837" w:rsidRDefault="00F27902" w:rsidP="00780AD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>
        <w:rPr>
          <w:rFonts w:ascii="Arial" w:hAnsi="Arial" w:cs="Arial"/>
        </w:rPr>
        <w:t>Highly developed client service skills and experience in responding to enquiries via email, phone and in person</w:t>
      </w:r>
      <w:r w:rsidR="00780AD2">
        <w:rPr>
          <w:rFonts w:ascii="Arial" w:hAnsi="Arial" w:cs="Arial"/>
        </w:rPr>
        <w:t xml:space="preserve">. </w:t>
      </w:r>
      <w:r w:rsidR="00F06EF0" w:rsidRPr="00234837">
        <w:rPr>
          <w:rFonts w:ascii="Arial" w:eastAsia="Times" w:hAnsi="Arial" w:cs="Arial"/>
          <w:color w:val="000000"/>
          <w:lang w:eastAsia="en-AU"/>
        </w:rPr>
        <w:t>Excellent time management skills, proven attention to detail and able to work to deadlines</w:t>
      </w:r>
      <w:bookmarkEnd w:id="0"/>
      <w:r w:rsidR="00F06EF0" w:rsidRPr="00234837">
        <w:rPr>
          <w:rFonts w:ascii="Arial" w:eastAsia="Times" w:hAnsi="Arial" w:cs="Arial"/>
          <w:color w:val="000000"/>
          <w:lang w:eastAsia="en-AU"/>
        </w:rPr>
        <w:t xml:space="preserve">. </w:t>
      </w:r>
    </w:p>
    <w:p w14:paraId="65094C16" w14:textId="77777777" w:rsidR="00F06EF0" w:rsidRPr="00A22346" w:rsidRDefault="00F06EF0" w:rsidP="00780AD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 w:rsidRPr="00A22346">
        <w:rPr>
          <w:rFonts w:ascii="Arial" w:eastAsia="Times" w:hAnsi="Arial" w:cs="Arial"/>
          <w:color w:val="000000"/>
          <w:lang w:eastAsia="en-AU"/>
        </w:rPr>
        <w:t xml:space="preserve">Ability to develop and implement administration systems and processes. </w:t>
      </w:r>
    </w:p>
    <w:p w14:paraId="30B8D610" w14:textId="77777777" w:rsidR="00F06EF0" w:rsidRPr="00A22346" w:rsidRDefault="00F06EF0" w:rsidP="00780AD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 w:rsidRPr="00A22346">
        <w:rPr>
          <w:rFonts w:ascii="Arial" w:eastAsia="Times" w:hAnsi="Arial" w:cs="Arial"/>
          <w:color w:val="000000"/>
          <w:lang w:eastAsia="en-AU"/>
        </w:rPr>
        <w:t xml:space="preserve">Well-developed computer skills with demonstrated experience in the suite of Microsoft office (and similar) applications. </w:t>
      </w:r>
    </w:p>
    <w:p w14:paraId="3DF8F722" w14:textId="77777777" w:rsidR="00F06EF0" w:rsidRPr="00A22346" w:rsidRDefault="00F06EF0" w:rsidP="00780AD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60" w:line="281" w:lineRule="auto"/>
        <w:ind w:left="357" w:hanging="357"/>
        <w:jc w:val="both"/>
        <w:rPr>
          <w:rFonts w:ascii="Arial" w:eastAsia="Times" w:hAnsi="Arial" w:cs="Arial"/>
          <w:color w:val="000000"/>
          <w:lang w:eastAsia="en-AU"/>
        </w:rPr>
      </w:pPr>
      <w:r w:rsidRPr="00A22346">
        <w:rPr>
          <w:rFonts w:ascii="Arial" w:eastAsia="Times" w:hAnsi="Arial" w:cs="Arial"/>
          <w:color w:val="000000"/>
          <w:lang w:eastAsia="en-AU"/>
        </w:rPr>
        <w:t xml:space="preserve">Ability to adapt and respond well to change in a dynamic environment. </w:t>
      </w:r>
    </w:p>
    <w:p w14:paraId="132DAC98" w14:textId="77777777" w:rsidR="00FE0B8D" w:rsidRPr="002E3FE5" w:rsidRDefault="00FE0B8D" w:rsidP="00196A93">
      <w:pPr>
        <w:spacing w:after="60"/>
        <w:ind w:left="6"/>
        <w:rPr>
          <w:rFonts w:ascii="Arial" w:hAnsi="Arial" w:cs="Arial"/>
        </w:rPr>
      </w:pPr>
    </w:p>
    <w:p w14:paraId="5A430382" w14:textId="77777777" w:rsidR="00196A93" w:rsidRDefault="00196A93" w:rsidP="00196A93">
      <w:pPr>
        <w:pStyle w:val="bulletat0margin"/>
        <w:numPr>
          <w:ilvl w:val="0"/>
          <w:numId w:val="0"/>
        </w:numPr>
        <w:rPr>
          <w:rFonts w:ascii="Arial" w:hAnsi="Arial" w:cs="Arial"/>
          <w:b/>
          <w:color w:val="E37222"/>
          <w:sz w:val="22"/>
          <w:szCs w:val="22"/>
        </w:rPr>
      </w:pPr>
      <w:r w:rsidRPr="00916D4D">
        <w:rPr>
          <w:rFonts w:ascii="Arial" w:hAnsi="Arial" w:cs="Arial"/>
          <w:b/>
          <w:color w:val="E37222"/>
          <w:sz w:val="22"/>
          <w:szCs w:val="22"/>
        </w:rPr>
        <w:t xml:space="preserve">Qualifications/Licenses </w:t>
      </w:r>
    </w:p>
    <w:p w14:paraId="57EA6638" w14:textId="77777777" w:rsidR="00FE0B8D" w:rsidRPr="002E3FE5" w:rsidRDefault="00FE0B8D" w:rsidP="0095649F">
      <w:pPr>
        <w:numPr>
          <w:ilvl w:val="0"/>
          <w:numId w:val="26"/>
        </w:numPr>
        <w:ind w:hanging="357"/>
        <w:rPr>
          <w:rFonts w:ascii="Arial" w:hAnsi="Arial" w:cs="Arial"/>
        </w:rPr>
      </w:pPr>
      <w:r w:rsidRPr="002E3FE5">
        <w:rPr>
          <w:rFonts w:ascii="Arial" w:hAnsi="Arial" w:cs="Arial"/>
        </w:rPr>
        <w:t xml:space="preserve">Relevant tertiary </w:t>
      </w:r>
      <w:r w:rsidR="00FC59F4">
        <w:rPr>
          <w:rFonts w:ascii="Arial" w:hAnsi="Arial" w:cs="Arial"/>
        </w:rPr>
        <w:t xml:space="preserve">or other </w:t>
      </w:r>
      <w:r w:rsidRPr="002E3FE5">
        <w:rPr>
          <w:rFonts w:ascii="Arial" w:hAnsi="Arial" w:cs="Arial"/>
        </w:rPr>
        <w:t>qualifications, skills and/or experience in public s</w:t>
      </w:r>
      <w:r w:rsidR="00196A93">
        <w:rPr>
          <w:rFonts w:ascii="Arial" w:hAnsi="Arial" w:cs="Arial"/>
        </w:rPr>
        <w:t>ervice, business administration</w:t>
      </w:r>
      <w:r w:rsidRPr="002E3FE5">
        <w:rPr>
          <w:rFonts w:ascii="Arial" w:hAnsi="Arial" w:cs="Arial"/>
        </w:rPr>
        <w:t xml:space="preserve"> or related fields.</w:t>
      </w:r>
    </w:p>
    <w:p w14:paraId="566063EF" w14:textId="77777777" w:rsidR="00FE0B8D" w:rsidRPr="002E3FE5" w:rsidRDefault="00FE0B8D">
      <w:pPr>
        <w:pStyle w:val="bulletat0margin"/>
        <w:numPr>
          <w:ilvl w:val="0"/>
          <w:numId w:val="0"/>
        </w:numPr>
        <w:rPr>
          <w:rFonts w:ascii="Arial" w:hAnsi="Arial" w:cs="Arial"/>
        </w:rPr>
      </w:pPr>
    </w:p>
    <w:p w14:paraId="4AE6AFC0" w14:textId="77777777" w:rsidR="00196A93" w:rsidRPr="00916D4D" w:rsidRDefault="00196A93" w:rsidP="00196A93">
      <w:pPr>
        <w:pStyle w:val="headinglevel2"/>
        <w:rPr>
          <w:rFonts w:ascii="Arial" w:hAnsi="Arial"/>
          <w:b/>
          <w:color w:val="E37222"/>
        </w:rPr>
      </w:pPr>
      <w:r w:rsidRPr="00916D4D">
        <w:rPr>
          <w:rFonts w:ascii="Arial" w:hAnsi="Arial"/>
          <w:b/>
          <w:color w:val="E37222"/>
        </w:rPr>
        <w:t xml:space="preserve">Behavioural Capabilities </w:t>
      </w:r>
    </w:p>
    <w:p w14:paraId="588D4603" w14:textId="77777777" w:rsidR="001F6839" w:rsidRPr="001C6173" w:rsidRDefault="001F6839" w:rsidP="001F6839">
      <w:pPr>
        <w:pStyle w:val="bulletat0margin"/>
        <w:numPr>
          <w:ilvl w:val="0"/>
          <w:numId w:val="25"/>
        </w:numPr>
        <w:rPr>
          <w:rFonts w:ascii="Arial" w:hAnsi="Arial" w:cs="Arial"/>
          <w:b/>
        </w:rPr>
      </w:pPr>
      <w:r w:rsidRPr="001C6173">
        <w:rPr>
          <w:rFonts w:ascii="Arial" w:hAnsi="Arial" w:cs="Arial"/>
          <w:b/>
        </w:rPr>
        <w:t xml:space="preserve">Personal effectiveness | </w:t>
      </w:r>
      <w:r>
        <w:rPr>
          <w:rFonts w:ascii="Arial" w:hAnsi="Arial" w:cs="Arial"/>
          <w:b/>
          <w:color w:val="009AA6"/>
        </w:rPr>
        <w:t>Achieve</w:t>
      </w:r>
      <w:r w:rsidRPr="001C6173">
        <w:rPr>
          <w:rFonts w:ascii="Arial" w:hAnsi="Arial" w:cs="Arial"/>
          <w:b/>
          <w:color w:val="009AA6"/>
        </w:rPr>
        <w:t xml:space="preserve"> results </w:t>
      </w:r>
      <w:r>
        <w:rPr>
          <w:rFonts w:ascii="Arial" w:hAnsi="Arial" w:cs="Arial"/>
          <w:b/>
          <w:color w:val="009AA6"/>
        </w:rPr>
        <w:t>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ability to manage work and achieve the results committed to. Ability to evaluate progress and make adjustments needed to achieve goals. Accept responsibility for mistakes and learn from them.</w:t>
      </w:r>
    </w:p>
    <w:p w14:paraId="3EC3BC6E" w14:textId="77777777" w:rsidR="001F6839" w:rsidRPr="001C6173" w:rsidRDefault="001F6839" w:rsidP="001F6839">
      <w:pPr>
        <w:pStyle w:val="bulletat0margin"/>
        <w:numPr>
          <w:ilvl w:val="0"/>
          <w:numId w:val="25"/>
        </w:numPr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Personal effectiveness | </w:t>
      </w:r>
      <w:r w:rsidRPr="001C6173">
        <w:rPr>
          <w:rFonts w:ascii="Arial" w:hAnsi="Arial" w:cs="Arial"/>
          <w:b/>
          <w:color w:val="009AA6"/>
        </w:rPr>
        <w:t>Solving problems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ability to identify situations or issues, consider options and develop solutions.  Ability to communicate any problems, implement solutions and monitor appropriate actions.</w:t>
      </w:r>
    </w:p>
    <w:p w14:paraId="76208B8B" w14:textId="77777777" w:rsidR="001F6839" w:rsidRDefault="001F6839" w:rsidP="001F6839">
      <w:pPr>
        <w:pStyle w:val="bulletat0margin"/>
        <w:numPr>
          <w:ilvl w:val="0"/>
          <w:numId w:val="25"/>
        </w:numPr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Personal effectiveness | </w:t>
      </w:r>
      <w:r w:rsidRPr="001C6173">
        <w:rPr>
          <w:rFonts w:ascii="Arial" w:hAnsi="Arial" w:cs="Arial"/>
          <w:b/>
          <w:color w:val="009AA6"/>
        </w:rPr>
        <w:t>Being culturally competent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understanding and appreciation of cultural differences and diversity in the workplace. Always displaying respect and courtesy to others and acknowledges cultural heritages and varying perspectives of team members. </w:t>
      </w:r>
    </w:p>
    <w:p w14:paraId="47A96041" w14:textId="77777777" w:rsidR="001F6839" w:rsidRPr="001C6173" w:rsidRDefault="001F6839" w:rsidP="001F6839">
      <w:pPr>
        <w:pStyle w:val="bulletat0margin"/>
        <w:numPr>
          <w:ilvl w:val="0"/>
          <w:numId w:val="25"/>
        </w:numPr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Organisational effectiveness | </w:t>
      </w:r>
      <w:r w:rsidRPr="001C6173">
        <w:rPr>
          <w:rFonts w:ascii="Arial" w:hAnsi="Arial" w:cs="Arial"/>
          <w:b/>
          <w:color w:val="009AA6"/>
        </w:rPr>
        <w:t xml:space="preserve">Focussing on clients | </w:t>
      </w:r>
      <w:r w:rsidRPr="001C6173">
        <w:rPr>
          <w:rFonts w:ascii="Arial" w:hAnsi="Arial" w:cs="Arial"/>
        </w:rPr>
        <w:t>Proven track record in providing high quality service to internal and external clients and stakeholders. Actively seek and respond to client feedback in a constructive manner.</w:t>
      </w:r>
    </w:p>
    <w:p w14:paraId="5F884EC2" w14:textId="77777777" w:rsidR="001F6839" w:rsidRPr="001C6173" w:rsidRDefault="001F6839" w:rsidP="001F6839">
      <w:pPr>
        <w:pStyle w:val="bulletat0margin"/>
        <w:numPr>
          <w:ilvl w:val="0"/>
          <w:numId w:val="25"/>
        </w:numPr>
        <w:rPr>
          <w:rFonts w:ascii="Arial" w:hAnsi="Arial" w:cs="Arial"/>
        </w:rPr>
      </w:pPr>
      <w:r w:rsidRPr="001C6173">
        <w:rPr>
          <w:rFonts w:ascii="Arial" w:hAnsi="Arial" w:cs="Arial"/>
          <w:b/>
        </w:rPr>
        <w:lastRenderedPageBreak/>
        <w:t xml:space="preserve">Team effectiveness | </w:t>
      </w:r>
      <w:r w:rsidRPr="001C6173">
        <w:rPr>
          <w:rFonts w:ascii="Arial" w:hAnsi="Arial" w:cs="Arial"/>
          <w:b/>
          <w:color w:val="009AA6"/>
        </w:rPr>
        <w:t>Collaborating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capability to work with others to reach common goals, sharing information, supporting and building positive and constructive relationships. </w:t>
      </w:r>
    </w:p>
    <w:p w14:paraId="461754DA" w14:textId="77777777" w:rsidR="001F6839" w:rsidRDefault="001F6839">
      <w:pPr>
        <w:pStyle w:val="bulletat0margin0"/>
        <w:tabs>
          <w:tab w:val="clear" w:pos="567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D5554B8" w14:textId="77777777" w:rsidR="00FE0B8D" w:rsidRPr="002E3FE5" w:rsidRDefault="00FE0B8D">
      <w:pPr>
        <w:pStyle w:val="bulletat0margin0"/>
        <w:tabs>
          <w:tab w:val="clear" w:pos="567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E3FE5">
        <w:rPr>
          <w:rFonts w:ascii="Arial" w:hAnsi="Arial" w:cs="Arial"/>
          <w:b/>
          <w:bCs/>
          <w:sz w:val="22"/>
          <w:szCs w:val="22"/>
        </w:rPr>
        <w:t>General Conditions</w:t>
      </w:r>
    </w:p>
    <w:p w14:paraId="5D9FE691" w14:textId="77777777" w:rsidR="00FE0B8D" w:rsidRPr="002E3FE5" w:rsidRDefault="00FE0B8D">
      <w:pPr>
        <w:pStyle w:val="bulletat0margin0"/>
        <w:tabs>
          <w:tab w:val="clear" w:pos="567"/>
        </w:tabs>
        <w:ind w:left="0" w:firstLine="0"/>
        <w:rPr>
          <w:rFonts w:ascii="Arial" w:hAnsi="Arial" w:cs="Arial"/>
          <w:b/>
          <w:bCs/>
        </w:rPr>
      </w:pPr>
      <w:r w:rsidRPr="002E3FE5">
        <w:rPr>
          <w:rFonts w:ascii="Arial" w:hAnsi="Arial" w:cs="Arial"/>
        </w:rPr>
        <w:t>All Red Cross staff and volunteers are required to:</w:t>
      </w:r>
    </w:p>
    <w:p w14:paraId="5A5D2CB4" w14:textId="77777777" w:rsidR="00FE0B8D" w:rsidRPr="002E3FE5" w:rsidRDefault="00FE0B8D" w:rsidP="0095649F">
      <w:pPr>
        <w:pStyle w:val="bulletat0margin0"/>
        <w:numPr>
          <w:ilvl w:val="0"/>
          <w:numId w:val="27"/>
        </w:numPr>
        <w:spacing w:after="0"/>
        <w:rPr>
          <w:rFonts w:ascii="Arial" w:hAnsi="Arial" w:cs="Arial"/>
        </w:rPr>
      </w:pPr>
      <w:r w:rsidRPr="002E3FE5">
        <w:rPr>
          <w:rFonts w:ascii="Arial" w:hAnsi="Arial" w:cs="Arial"/>
        </w:rPr>
        <w:t>Adhere to the 7 fundamental principles of Red Cross:</w:t>
      </w:r>
    </w:p>
    <w:p w14:paraId="4388E209" w14:textId="77777777" w:rsidR="00FE0B8D" w:rsidRPr="002E3FE5" w:rsidRDefault="00FE0B8D">
      <w:pPr>
        <w:pStyle w:val="bulletat0margin0"/>
        <w:tabs>
          <w:tab w:val="clear" w:pos="567"/>
        </w:tabs>
        <w:spacing w:after="0"/>
        <w:ind w:left="0" w:firstLine="426"/>
        <w:rPr>
          <w:rFonts w:ascii="Arial" w:hAnsi="Arial" w:cs="Arial"/>
          <w:b/>
          <w:bCs/>
        </w:rPr>
      </w:pPr>
      <w:r w:rsidRPr="002E3FE5">
        <w:rPr>
          <w:rFonts w:ascii="Arial" w:hAnsi="Arial" w:cs="Arial"/>
          <w:b/>
          <w:bCs/>
          <w:color w:val="E37222"/>
        </w:rPr>
        <w:t>Humanity  |  Impartiality  |  Neutrality  |  Independence  |  Voluntary Service  |  Unity  |  Universality</w:t>
      </w:r>
      <w:r w:rsidRPr="002E3FE5">
        <w:rPr>
          <w:rFonts w:ascii="Arial" w:hAnsi="Arial" w:cs="Arial"/>
          <w:b/>
          <w:bCs/>
        </w:rPr>
        <w:t xml:space="preserve"> </w:t>
      </w:r>
    </w:p>
    <w:p w14:paraId="75545BA4" w14:textId="77777777" w:rsidR="00FE0B8D" w:rsidRPr="002E3FE5" w:rsidRDefault="00FE0B8D" w:rsidP="0095649F">
      <w:pPr>
        <w:pStyle w:val="bulletat0margin0"/>
        <w:numPr>
          <w:ilvl w:val="0"/>
          <w:numId w:val="27"/>
        </w:numPr>
        <w:spacing w:after="0"/>
        <w:rPr>
          <w:rFonts w:ascii="Arial" w:hAnsi="Arial" w:cs="Arial"/>
        </w:rPr>
      </w:pPr>
      <w:r w:rsidRPr="002E3FE5">
        <w:rPr>
          <w:rFonts w:ascii="Arial" w:hAnsi="Arial" w:cs="Arial"/>
        </w:rPr>
        <w:t xml:space="preserve">Act at all times in accordance with the Code of Conduct. </w:t>
      </w:r>
    </w:p>
    <w:p w14:paraId="404CA3C1" w14:textId="77777777" w:rsidR="00FE0B8D" w:rsidRPr="002E3FE5" w:rsidRDefault="00FE0B8D" w:rsidP="0095649F">
      <w:pPr>
        <w:pStyle w:val="bulletat0margin0"/>
        <w:numPr>
          <w:ilvl w:val="0"/>
          <w:numId w:val="27"/>
        </w:numPr>
        <w:spacing w:after="0"/>
        <w:rPr>
          <w:rFonts w:ascii="Arial" w:hAnsi="Arial" w:cs="Arial"/>
        </w:rPr>
      </w:pPr>
      <w:r w:rsidRPr="002E3FE5">
        <w:rPr>
          <w:rFonts w:ascii="Arial" w:hAnsi="Arial" w:cs="Arial"/>
        </w:rPr>
        <w:t>Comply with the Work Health and Safety management system.</w:t>
      </w:r>
    </w:p>
    <w:p w14:paraId="573302A5" w14:textId="77777777" w:rsidR="00FE0B8D" w:rsidRPr="002E3FE5" w:rsidRDefault="00FE0B8D" w:rsidP="0095649F">
      <w:pPr>
        <w:pStyle w:val="bulletat0margin0"/>
        <w:numPr>
          <w:ilvl w:val="0"/>
          <w:numId w:val="27"/>
        </w:numPr>
        <w:spacing w:after="0"/>
        <w:rPr>
          <w:rFonts w:ascii="Arial" w:hAnsi="Arial" w:cs="Arial"/>
        </w:rPr>
      </w:pPr>
      <w:r w:rsidRPr="002E3FE5">
        <w:rPr>
          <w:rFonts w:ascii="Arial" w:hAnsi="Arial" w:cs="Arial"/>
        </w:rPr>
        <w:t>Undertake a police check prior to commencement and every 3 years thereafter.</w:t>
      </w:r>
    </w:p>
    <w:p w14:paraId="5AF9647B" w14:textId="77777777" w:rsidR="00FE0B8D" w:rsidRPr="002E3FE5" w:rsidRDefault="00FE0B8D" w:rsidP="0095649F">
      <w:pPr>
        <w:pStyle w:val="bulletat0margin0"/>
        <w:numPr>
          <w:ilvl w:val="0"/>
          <w:numId w:val="27"/>
        </w:numPr>
        <w:spacing w:after="0"/>
        <w:rPr>
          <w:rFonts w:ascii="Arial" w:hAnsi="Arial" w:cs="Arial"/>
        </w:rPr>
      </w:pPr>
      <w:r w:rsidRPr="002E3FE5">
        <w:rPr>
          <w:rFonts w:ascii="Arial" w:hAnsi="Arial" w:cs="Arial"/>
        </w:rPr>
        <w:t>Support a child safe organisation by undertaking screening for suitability to work with children, youth and vulnerable people and to comply with relevant state/territory legislative requirements.</w:t>
      </w:r>
    </w:p>
    <w:p w14:paraId="2C90BC25" w14:textId="77777777" w:rsidR="00FE0B8D" w:rsidRPr="002E3FE5" w:rsidRDefault="00FE0B8D" w:rsidP="0095649F">
      <w:pPr>
        <w:pStyle w:val="bulletat0margin0"/>
        <w:numPr>
          <w:ilvl w:val="0"/>
          <w:numId w:val="27"/>
        </w:numPr>
        <w:spacing w:after="0"/>
        <w:rPr>
          <w:rFonts w:ascii="Arial" w:hAnsi="Arial" w:cs="Arial"/>
        </w:rPr>
      </w:pPr>
      <w:r w:rsidRPr="002E3FE5">
        <w:rPr>
          <w:rFonts w:ascii="Arial" w:hAnsi="Arial" w:cs="Arial"/>
        </w:rPr>
        <w:t>Assist the organisation on occasion, in times of national, state or local emergencies or major disasters.</w:t>
      </w:r>
    </w:p>
    <w:p w14:paraId="478E9BC7" w14:textId="77777777" w:rsidR="00FE0B8D" w:rsidRPr="002E3FE5" w:rsidRDefault="00FE0B8D">
      <w:pPr>
        <w:pStyle w:val="bulletat0margin"/>
        <w:numPr>
          <w:ilvl w:val="0"/>
          <w:numId w:val="0"/>
        </w:numPr>
        <w:jc w:val="both"/>
        <w:rPr>
          <w:rFonts w:ascii="Arial" w:hAnsi="Arial" w:cs="Arial"/>
        </w:rPr>
      </w:pPr>
    </w:p>
    <w:p w14:paraId="44FAEDF2" w14:textId="77777777" w:rsidR="00FE0B8D" w:rsidRDefault="00FE0B8D">
      <w:pPr>
        <w:rPr>
          <w:rFonts w:ascii="HelveticaNeueLT Std Lt" w:hAnsi="HelveticaNeueLT Std Lt" w:cs="Arial"/>
        </w:rPr>
      </w:pPr>
    </w:p>
    <w:sectPr w:rsidR="00FE0B8D">
      <w:footerReference w:type="default" r:id="rId11"/>
      <w:headerReference w:type="first" r:id="rId12"/>
      <w:footerReference w:type="first" r:id="rId13"/>
      <w:pgSz w:w="11907" w:h="16840" w:code="9"/>
      <w:pgMar w:top="1021" w:right="1134" w:bottom="851" w:left="1134" w:header="284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289A7" w14:textId="77777777" w:rsidR="00A9590B" w:rsidRDefault="00A9590B">
      <w:r>
        <w:separator/>
      </w:r>
    </w:p>
  </w:endnote>
  <w:endnote w:type="continuationSeparator" w:id="0">
    <w:p w14:paraId="2D492B7C" w14:textId="77777777" w:rsidR="00A9590B" w:rsidRDefault="00A9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E2D5" w14:textId="77777777" w:rsidR="00B753A7" w:rsidRDefault="00B753A7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14:paraId="72EFDCE4" w14:textId="627D0D1D" w:rsidR="00B753A7" w:rsidRDefault="00B753A7">
    <w:pPr>
      <w:pStyle w:val="Footer1"/>
      <w:tabs>
        <w:tab w:val="clear" w:pos="9071"/>
        <w:tab w:val="right" w:pos="9639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708F3">
      <w:rPr>
        <w:noProof/>
      </w:rPr>
      <w:t>3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708F3">
      <w:rPr>
        <w:noProof/>
      </w:rPr>
      <w:t>3</w:t>
    </w:r>
    <w:r>
      <w:rPr>
        <w:noProof/>
      </w:rPr>
      <w:fldChar w:fldCharType="end"/>
    </w:r>
  </w:p>
  <w:p w14:paraId="76FA1D06" w14:textId="77777777" w:rsidR="00B753A7" w:rsidRDefault="00B753A7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3EDD" w14:textId="77777777" w:rsidR="00B753A7" w:rsidRDefault="00B753A7">
    <w:pPr>
      <w:tabs>
        <w:tab w:val="right" w:pos="9071"/>
      </w:tabs>
      <w:rPr>
        <w:rFonts w:ascii="Arial Narrow" w:hAnsi="Arial Narrow"/>
        <w:color w:val="808080"/>
        <w:sz w:val="16"/>
        <w:szCs w:val="16"/>
      </w:rPr>
    </w:pPr>
  </w:p>
  <w:p w14:paraId="059D605A" w14:textId="77777777" w:rsidR="00B753A7" w:rsidRPr="00DD2536" w:rsidRDefault="00B753A7" w:rsidP="00351072">
    <w:pPr>
      <w:pStyle w:val="Footer1"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66BD63E" wp14:editId="1206D9F0">
          <wp:simplePos x="0" y="0"/>
          <wp:positionH relativeFrom="column">
            <wp:posOffset>4131945</wp:posOffset>
          </wp:positionH>
          <wp:positionV relativeFrom="paragraph">
            <wp:posOffset>6350</wp:posOffset>
          </wp:positionV>
          <wp:extent cx="2072005" cy="186690"/>
          <wp:effectExtent l="0" t="0" r="0" b="0"/>
          <wp:wrapNone/>
          <wp:docPr id="8" name="Picture 2" descr="RC_C_RED_5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_C_RED_5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0" t="-3159"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Position description</w:t>
    </w:r>
    <w:r>
      <w:tab/>
    </w:r>
  </w:p>
  <w:p w14:paraId="0185FF2B" w14:textId="77777777" w:rsidR="00B753A7" w:rsidRDefault="00B753A7" w:rsidP="00351072">
    <w:pPr>
      <w:pStyle w:val="Footer1"/>
      <w:tabs>
        <w:tab w:val="clear" w:pos="9071"/>
        <w:tab w:val="right" w:pos="9639"/>
      </w:tabs>
    </w:pPr>
    <w:r w:rsidRPr="00887447">
      <w:t>Template</w:t>
    </w:r>
    <w:r>
      <w:t xml:space="preserve"> a</w:t>
    </w:r>
    <w:r w:rsidRPr="00513475">
      <w:t>uthorised by:</w:t>
    </w:r>
    <w:r>
      <w:t xml:space="preserve"> Janice Murphy, National Recruitment Manager</w:t>
    </w:r>
    <w:r>
      <w:tab/>
      <w:t>www.redcross.org.au</w:t>
    </w:r>
    <w:r>
      <w:tab/>
    </w:r>
  </w:p>
  <w:p w14:paraId="62718C7D" w14:textId="1160E7E0" w:rsidR="00B753A7" w:rsidRDefault="00B753A7">
    <w:pPr>
      <w:pStyle w:val="Footer1"/>
      <w:tabs>
        <w:tab w:val="clear" w:pos="9071"/>
        <w:tab w:val="right" w:pos="9639"/>
      </w:tabs>
    </w:pPr>
    <w:r>
      <w:t>Date: July 2016</w:t>
    </w:r>
    <w:r>
      <w:tab/>
    </w:r>
    <w:r w:rsidRPr="00513475">
      <w:t xml:space="preserve">page </w:t>
    </w:r>
    <w:r w:rsidRPr="00513475">
      <w:fldChar w:fldCharType="begin"/>
    </w:r>
    <w:r w:rsidRPr="00513475">
      <w:instrText xml:space="preserve"> PAGE </w:instrText>
    </w:r>
    <w:r w:rsidRPr="00513475">
      <w:fldChar w:fldCharType="separate"/>
    </w:r>
    <w:r w:rsidR="002708F3">
      <w:rPr>
        <w:noProof/>
      </w:rPr>
      <w:t>1</w:t>
    </w:r>
    <w:r w:rsidRPr="00513475">
      <w:fldChar w:fldCharType="end"/>
    </w:r>
    <w:r w:rsidRPr="00513475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708F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1729" w14:textId="77777777" w:rsidR="00A9590B" w:rsidRDefault="00A9590B">
      <w:r>
        <w:separator/>
      </w:r>
    </w:p>
  </w:footnote>
  <w:footnote w:type="continuationSeparator" w:id="0">
    <w:p w14:paraId="7AC3B34C" w14:textId="77777777" w:rsidR="00A9590B" w:rsidRDefault="00A9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D815B" w14:textId="77777777" w:rsidR="00B753A7" w:rsidRDefault="00B753A7">
    <w:pPr>
      <w:pStyle w:val="daterevisedbylinemanager"/>
      <w:rPr>
        <w:rFonts w:ascii="HelveticaNeueLT Std Lt" w:hAnsi="HelveticaNeueLT Std Lt"/>
      </w:rPr>
    </w:pPr>
    <w:r>
      <w:rPr>
        <w:rFonts w:ascii="HelveticaNeueLT Std Lt" w:hAnsi="HelveticaNeueLT Std Lt"/>
        <w:noProof/>
        <w:color w:val="000000"/>
        <w:sz w:val="52"/>
        <w:szCs w:val="52"/>
        <w:lang w:eastAsia="en-AU"/>
      </w:rPr>
      <w:drawing>
        <wp:anchor distT="0" distB="0" distL="114300" distR="114300" simplePos="0" relativeHeight="251657216" behindDoc="0" locked="0" layoutInCell="1" allowOverlap="1" wp14:anchorId="00F2AD97" wp14:editId="73C1319E">
          <wp:simplePos x="0" y="0"/>
          <wp:positionH relativeFrom="column">
            <wp:posOffset>3217545</wp:posOffset>
          </wp:positionH>
          <wp:positionV relativeFrom="paragraph">
            <wp:posOffset>-177800</wp:posOffset>
          </wp:positionV>
          <wp:extent cx="2876550" cy="866775"/>
          <wp:effectExtent l="0" t="0" r="0" b="9525"/>
          <wp:wrapNone/>
          <wp:docPr id="18" name="Picture 18" descr="Header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64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mage-wrap"/>
        <w:rFonts w:ascii="HelveticaNeueLT Std Lt" w:hAnsi="HelveticaNeueLT Std Lt"/>
        <w:color w:val="000000"/>
        <w:sz w:val="52"/>
        <w:szCs w:val="52"/>
      </w:rPr>
      <w:t xml:space="preserve"> </w:t>
    </w:r>
  </w:p>
  <w:p w14:paraId="5CC848D0" w14:textId="77777777" w:rsidR="00B753A7" w:rsidRDefault="00B753A7">
    <w:pPr>
      <w:pStyle w:val="positiondescriptiontitle"/>
    </w:pPr>
  </w:p>
  <w:p w14:paraId="0A9E3BB7" w14:textId="77777777" w:rsidR="00B753A7" w:rsidRDefault="00B753A7">
    <w:pPr>
      <w:pStyle w:val="positiondescription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68A7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E31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86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4EF9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D68A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0AD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00E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20A2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A5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49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23EF"/>
    <w:multiLevelType w:val="hybridMultilevel"/>
    <w:tmpl w:val="C088A4CA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FA31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6900BB"/>
    <w:multiLevelType w:val="multilevel"/>
    <w:tmpl w:val="9130540E"/>
    <w:lvl w:ilvl="0">
      <w:start w:val="1"/>
      <w:numFmt w:val="decimal"/>
      <w:pStyle w:val="POLICYoutlin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OLICYoutline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2">
      <w:start w:val="1"/>
      <w:numFmt w:val="decimal"/>
      <w:pStyle w:val="POLICYoutline3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28478E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C86646"/>
    <w:multiLevelType w:val="hybridMultilevel"/>
    <w:tmpl w:val="3EC44C2E"/>
    <w:lvl w:ilvl="0" w:tplc="0D6C4B6E">
      <w:start w:val="1"/>
      <w:numFmt w:val="decimal"/>
      <w:pStyle w:val="Activitynumberedbulle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FF6695"/>
    <w:multiLevelType w:val="hybridMultilevel"/>
    <w:tmpl w:val="381CEE76"/>
    <w:lvl w:ilvl="0" w:tplc="44167920">
      <w:start w:val="1"/>
      <w:numFmt w:val="bullet"/>
      <w:pStyle w:val="Activity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167F4"/>
    <w:multiLevelType w:val="hybridMultilevel"/>
    <w:tmpl w:val="6356506E"/>
    <w:lvl w:ilvl="0" w:tplc="FA4E35B6">
      <w:start w:val="1"/>
      <w:numFmt w:val="bullet"/>
      <w:pStyle w:val="Listobj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1A270D0"/>
    <w:multiLevelType w:val="hybridMultilevel"/>
    <w:tmpl w:val="BA6C3296"/>
    <w:lvl w:ilvl="0" w:tplc="501A75CA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60E74"/>
    <w:multiLevelType w:val="hybridMultilevel"/>
    <w:tmpl w:val="5A26B6E4"/>
    <w:lvl w:ilvl="0" w:tplc="F1A4D142">
      <w:start w:val="1"/>
      <w:numFmt w:val="bullet"/>
      <w:pStyle w:val="definitions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D5814"/>
    <w:multiLevelType w:val="hybridMultilevel"/>
    <w:tmpl w:val="1C3A5F6C"/>
    <w:lvl w:ilvl="0" w:tplc="A17A5372">
      <w:start w:val="1"/>
      <w:numFmt w:val="bullet"/>
      <w:pStyle w:val="BulletsBronw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031C0">
      <w:start w:val="1"/>
      <w:numFmt w:val="bullet"/>
      <w:lvlText w:val=""/>
      <w:lvlJc w:val="left"/>
      <w:pPr>
        <w:tabs>
          <w:tab w:val="num" w:pos="374"/>
        </w:tabs>
        <w:ind w:left="374" w:hanging="374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80532"/>
    <w:multiLevelType w:val="hybridMultilevel"/>
    <w:tmpl w:val="1C9CE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AC273E"/>
    <w:multiLevelType w:val="hybridMultilevel"/>
    <w:tmpl w:val="48565D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A64E24"/>
    <w:multiLevelType w:val="hybridMultilevel"/>
    <w:tmpl w:val="3A66BF3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D83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E2A63"/>
    <w:multiLevelType w:val="hybridMultilevel"/>
    <w:tmpl w:val="674A0918"/>
    <w:lvl w:ilvl="0" w:tplc="0C09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3968A600">
      <w:numFmt w:val="bullet"/>
      <w:pStyle w:val="BulletsBronwen2"/>
      <w:lvlText w:val="-"/>
      <w:lvlJc w:val="left"/>
      <w:pPr>
        <w:tabs>
          <w:tab w:val="num" w:pos="1851"/>
        </w:tabs>
        <w:ind w:left="1851" w:hanging="360"/>
      </w:pPr>
      <w:rPr>
        <w:rFonts w:ascii="Arial" w:eastAsia="Times New Roman" w:hAnsi="Arial" w:cs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2571"/>
        </w:tabs>
        <w:ind w:left="2571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24" w15:restartNumberingAfterBreak="0">
    <w:nsid w:val="3E2D0956"/>
    <w:multiLevelType w:val="hybridMultilevel"/>
    <w:tmpl w:val="EB3CDFB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501A75C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07F1C26"/>
    <w:multiLevelType w:val="hybridMultilevel"/>
    <w:tmpl w:val="290C2C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B50780"/>
    <w:multiLevelType w:val="hybridMultilevel"/>
    <w:tmpl w:val="8F74029E"/>
    <w:lvl w:ilvl="0" w:tplc="A6F466AE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979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3035CF7"/>
    <w:multiLevelType w:val="hybridMultilevel"/>
    <w:tmpl w:val="956E0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17553"/>
    <w:multiLevelType w:val="hybridMultilevel"/>
    <w:tmpl w:val="5F0485D0"/>
    <w:lvl w:ilvl="0" w:tplc="90628286">
      <w:start w:val="1"/>
      <w:numFmt w:val="bullet"/>
      <w:pStyle w:val="bullet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8080"/>
      </w:rPr>
    </w:lvl>
    <w:lvl w:ilvl="1" w:tplc="F1DAF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C927A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24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AB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565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43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8C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C47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63A11"/>
    <w:multiLevelType w:val="hybridMultilevel"/>
    <w:tmpl w:val="349215C6"/>
    <w:lvl w:ilvl="0" w:tplc="D93A41CC">
      <w:start w:val="1"/>
      <w:numFmt w:val="bullet"/>
      <w:pStyle w:val="bullet3"/>
      <w:lvlText w:val=""/>
      <w:lvlJc w:val="left"/>
      <w:pPr>
        <w:tabs>
          <w:tab w:val="num" w:pos="2155"/>
        </w:tabs>
        <w:ind w:left="2155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pStyle w:val="bullet3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2A5900"/>
    <w:multiLevelType w:val="hybridMultilevel"/>
    <w:tmpl w:val="368CE3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852DB8"/>
    <w:multiLevelType w:val="multilevel"/>
    <w:tmpl w:val="3A985D2A"/>
    <w:lvl w:ilvl="0">
      <w:start w:val="1"/>
      <w:numFmt w:val="decimal"/>
      <w:pStyle w:val="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0E310D2"/>
    <w:multiLevelType w:val="multilevel"/>
    <w:tmpl w:val="FD74ED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4BD3850"/>
    <w:multiLevelType w:val="hybridMultilevel"/>
    <w:tmpl w:val="FD101B7A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7E1C4A41"/>
    <w:multiLevelType w:val="hybridMultilevel"/>
    <w:tmpl w:val="403223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0"/>
  </w:num>
  <w:num w:numId="4">
    <w:abstractNumId w:val="32"/>
  </w:num>
  <w:num w:numId="5">
    <w:abstractNumId w:val="29"/>
  </w:num>
  <w:num w:numId="6">
    <w:abstractNumId w:val="30"/>
  </w:num>
  <w:num w:numId="7">
    <w:abstractNumId w:val="18"/>
  </w:num>
  <w:num w:numId="8">
    <w:abstractNumId w:val="11"/>
  </w:num>
  <w:num w:numId="9">
    <w:abstractNumId w:val="2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5"/>
  </w:num>
  <w:num w:numId="23">
    <w:abstractNumId w:val="26"/>
  </w:num>
  <w:num w:numId="24">
    <w:abstractNumId w:val="14"/>
  </w:num>
  <w:num w:numId="25">
    <w:abstractNumId w:val="24"/>
  </w:num>
  <w:num w:numId="26">
    <w:abstractNumId w:val="34"/>
  </w:num>
  <w:num w:numId="27">
    <w:abstractNumId w:val="17"/>
  </w:num>
  <w:num w:numId="28">
    <w:abstractNumId w:val="19"/>
  </w:num>
  <w:num w:numId="29">
    <w:abstractNumId w:val="23"/>
  </w:num>
  <w:num w:numId="30">
    <w:abstractNumId w:val="21"/>
  </w:num>
  <w:num w:numId="31">
    <w:abstractNumId w:val="28"/>
  </w:num>
  <w:num w:numId="32">
    <w:abstractNumId w:val="20"/>
  </w:num>
  <w:num w:numId="33">
    <w:abstractNumId w:val="31"/>
  </w:num>
  <w:num w:numId="34">
    <w:abstractNumId w:val="25"/>
  </w:num>
  <w:num w:numId="35">
    <w:abstractNumId w:val="22"/>
  </w:num>
  <w:num w:numId="36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C1"/>
    <w:rsid w:val="000772D4"/>
    <w:rsid w:val="001018CD"/>
    <w:rsid w:val="00102B06"/>
    <w:rsid w:val="00111984"/>
    <w:rsid w:val="00160E51"/>
    <w:rsid w:val="0018607F"/>
    <w:rsid w:val="00196A93"/>
    <w:rsid w:val="001C4053"/>
    <w:rsid w:val="001C78B5"/>
    <w:rsid w:val="001F6839"/>
    <w:rsid w:val="00234837"/>
    <w:rsid w:val="002708F3"/>
    <w:rsid w:val="002711A7"/>
    <w:rsid w:val="00292558"/>
    <w:rsid w:val="002E3FE5"/>
    <w:rsid w:val="00351072"/>
    <w:rsid w:val="003F4C20"/>
    <w:rsid w:val="00427D6B"/>
    <w:rsid w:val="0043443D"/>
    <w:rsid w:val="00495017"/>
    <w:rsid w:val="005C7530"/>
    <w:rsid w:val="00613539"/>
    <w:rsid w:val="006D2185"/>
    <w:rsid w:val="006E1C66"/>
    <w:rsid w:val="00730099"/>
    <w:rsid w:val="00780AD2"/>
    <w:rsid w:val="0082360F"/>
    <w:rsid w:val="00843040"/>
    <w:rsid w:val="008D6033"/>
    <w:rsid w:val="0095649F"/>
    <w:rsid w:val="009E5AC9"/>
    <w:rsid w:val="009E7B84"/>
    <w:rsid w:val="009F377A"/>
    <w:rsid w:val="00A70745"/>
    <w:rsid w:val="00A946A3"/>
    <w:rsid w:val="00A9590B"/>
    <w:rsid w:val="00AC1DC1"/>
    <w:rsid w:val="00AF13E9"/>
    <w:rsid w:val="00AF62BE"/>
    <w:rsid w:val="00B753A7"/>
    <w:rsid w:val="00C50D5C"/>
    <w:rsid w:val="00C56EBB"/>
    <w:rsid w:val="00C64EEC"/>
    <w:rsid w:val="00C67170"/>
    <w:rsid w:val="00CE79F2"/>
    <w:rsid w:val="00D1630B"/>
    <w:rsid w:val="00DC6E71"/>
    <w:rsid w:val="00DF3301"/>
    <w:rsid w:val="00E8050D"/>
    <w:rsid w:val="00E85267"/>
    <w:rsid w:val="00F06EF0"/>
    <w:rsid w:val="00F23984"/>
    <w:rsid w:val="00F27902"/>
    <w:rsid w:val="00F3236E"/>
    <w:rsid w:val="00F914A6"/>
    <w:rsid w:val="00F91D6D"/>
    <w:rsid w:val="00FC59F4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3763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lang w:eastAsia="ja-JP"/>
    </w:rPr>
  </w:style>
  <w:style w:type="paragraph" w:styleId="Heading1">
    <w:name w:val="heading 1"/>
    <w:basedOn w:val="Normal"/>
    <w:next w:val="Normal"/>
    <w:qFormat/>
    <w:pPr>
      <w:numPr>
        <w:numId w:val="1"/>
      </w:numPr>
      <w:overflowPunct w:val="0"/>
      <w:autoSpaceDE w:val="0"/>
      <w:autoSpaceDN w:val="0"/>
      <w:adjustRightInd w:val="0"/>
      <w:spacing w:before="200" w:after="60"/>
      <w:textAlignment w:val="baseline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semiHidden/>
    <w:pPr>
      <w:tabs>
        <w:tab w:val="left" w:pos="1134"/>
        <w:tab w:val="right" w:pos="8222"/>
      </w:tabs>
      <w:spacing w:after="180"/>
    </w:pPr>
    <w:rPr>
      <w:rFonts w:ascii="HelveticaNeue Condensed" w:eastAsia="Times New Roman" w:hAnsi="HelveticaNeue Condensed"/>
      <w:noProof/>
    </w:rPr>
  </w:style>
  <w:style w:type="paragraph" w:customStyle="1" w:styleId="sub">
    <w:name w:val="sub"/>
    <w:basedOn w:val="Normal"/>
    <w:autoRedefine/>
    <w:semiHidden/>
    <w:rPr>
      <w:rFonts w:ascii="Arial" w:hAnsi="Arial"/>
      <w:sz w:val="22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semiHidden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rPr>
      <w:rFonts w:ascii="Times New Roman" w:eastAsia="Times New Roman" w:hAnsi="Times New Roman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rPr>
      <w:rFonts w:ascii="Times New Roman" w:eastAsia="Times New Roman" w:hAnsi="Times New Roman"/>
      <w:b/>
      <w:bCs/>
      <w:lang w:val="en-AU" w:eastAsia="ja-JP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  <w:lang w:val="en-AU" w:eastAsia="ja-JP"/>
    </w:rPr>
  </w:style>
  <w:style w:type="paragraph" w:customStyle="1" w:styleId="ColorfulList-Accent11">
    <w:name w:val="Colorful List - Accent 11"/>
    <w:basedOn w:val="Normal"/>
    <w:uiPriority w:val="34"/>
    <w:qFormat/>
    <w:pPr>
      <w:ind w:left="720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ColorfulList-Accent110">
    <w:name w:val="Colorful List - Accent 11"/>
    <w:basedOn w:val="Normal"/>
    <w:semiHidden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semiHidden/>
    <w:pPr>
      <w:autoSpaceDE w:val="0"/>
      <w:autoSpaceDN w:val="0"/>
      <w:adjustRightInd w:val="0"/>
    </w:pPr>
    <w:rPr>
      <w:rFonts w:ascii="AKLKIE+Arial" w:eastAsia="Times New Roman" w:hAnsi="AKLKIE+Arial" w:cs="AKLKIE+Arial"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Pr>
      <w:rFonts w:ascii="Times New Roman" w:eastAsia="Times New Roman" w:hAnsi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umber">
    <w:name w:val="number"/>
    <w:basedOn w:val="Normal"/>
    <w:pPr>
      <w:numPr>
        <w:numId w:val="4"/>
      </w:numPr>
      <w:spacing w:before="240" w:after="160" w:line="281" w:lineRule="auto"/>
    </w:pPr>
    <w:rPr>
      <w:rFonts w:ascii="Arial" w:hAnsi="Arial"/>
      <w:b/>
    </w:rPr>
  </w:style>
  <w:style w:type="paragraph" w:customStyle="1" w:styleId="POLICYoutline2">
    <w:name w:val="POLICY outline 2"/>
    <w:basedOn w:val="Normal"/>
    <w:semiHidden/>
    <w:pPr>
      <w:numPr>
        <w:ilvl w:val="1"/>
        <w:numId w:val="2"/>
      </w:numPr>
      <w:spacing w:after="240" w:line="281" w:lineRule="auto"/>
    </w:pPr>
    <w:rPr>
      <w:rFonts w:ascii="Arial" w:hAnsi="Arial"/>
      <w:sz w:val="22"/>
    </w:rPr>
  </w:style>
  <w:style w:type="paragraph" w:customStyle="1" w:styleId="bullet2">
    <w:name w:val="bullet 2"/>
    <w:basedOn w:val="Normal"/>
    <w:pPr>
      <w:numPr>
        <w:numId w:val="5"/>
      </w:numPr>
      <w:spacing w:after="160" w:line="281" w:lineRule="auto"/>
    </w:pPr>
    <w:rPr>
      <w:rFonts w:ascii="Arial" w:hAnsi="Arial"/>
    </w:rPr>
  </w:style>
  <w:style w:type="paragraph" w:customStyle="1" w:styleId="text1cm">
    <w:name w:val="text 1cm"/>
    <w:basedOn w:val="Normal"/>
    <w:link w:val="text1cmChar"/>
    <w:pPr>
      <w:spacing w:after="240" w:line="281" w:lineRule="auto"/>
      <w:ind w:left="567"/>
    </w:pPr>
    <w:rPr>
      <w:rFonts w:ascii="Arial" w:hAnsi="Arial"/>
    </w:rPr>
  </w:style>
  <w:style w:type="paragraph" w:customStyle="1" w:styleId="definitions">
    <w:name w:val="definitions"/>
    <w:basedOn w:val="text1cm"/>
    <w:pPr>
      <w:spacing w:after="120"/>
      <w:ind w:left="232"/>
    </w:pPr>
    <w:rPr>
      <w:rFonts w:cs="Arial"/>
      <w:bCs/>
      <w:szCs w:val="22"/>
      <w:lang w:eastAsia="en-AU"/>
    </w:rPr>
  </w:style>
  <w:style w:type="paragraph" w:customStyle="1" w:styleId="POLICYTITLE">
    <w:name w:val="POLICY TITLE"/>
    <w:basedOn w:val="Normal"/>
    <w:pPr>
      <w:pBdr>
        <w:bottom w:val="single" w:sz="4" w:space="1" w:color="808080"/>
      </w:pBdr>
      <w:spacing w:after="440"/>
    </w:pPr>
    <w:rPr>
      <w:rFonts w:ascii="Arial Rounded MT Bold" w:hAnsi="Arial Rounded MT Bold"/>
      <w:color w:val="333333"/>
      <w:sz w:val="28"/>
      <w:szCs w:val="28"/>
    </w:rPr>
  </w:style>
  <w:style w:type="paragraph" w:customStyle="1" w:styleId="POLICYoutline3">
    <w:name w:val="POLICY outline 3"/>
    <w:basedOn w:val="POLICYoutline2"/>
    <w:semiHidden/>
    <w:pPr>
      <w:numPr>
        <w:ilvl w:val="2"/>
      </w:numPr>
    </w:pPr>
  </w:style>
  <w:style w:type="paragraph" w:customStyle="1" w:styleId="text2cm">
    <w:name w:val="text 2cm"/>
    <w:basedOn w:val="text1cm"/>
    <w:link w:val="text2cmChar"/>
    <w:pPr>
      <w:ind w:left="1134"/>
    </w:pPr>
  </w:style>
  <w:style w:type="paragraph" w:customStyle="1" w:styleId="StylePOLICYoutline1NotBold">
    <w:name w:val="Style POLICY outline 1 + Not Bold"/>
    <w:basedOn w:val="number"/>
    <w:semiHidden/>
    <w:rPr>
      <w:b w:val="0"/>
    </w:rPr>
  </w:style>
  <w:style w:type="paragraph" w:customStyle="1" w:styleId="Arialfornotes">
    <w:name w:val="Arial for notes"/>
    <w:basedOn w:val="Normal"/>
    <w:pPr>
      <w:ind w:left="360" w:firstLine="207"/>
    </w:pPr>
    <w:rPr>
      <w:rFonts w:ascii="Arial" w:hAnsi="Arial"/>
    </w:rPr>
  </w:style>
  <w:style w:type="paragraph" w:customStyle="1" w:styleId="text33cm">
    <w:name w:val="text 3.3cm"/>
    <w:basedOn w:val="text2cm"/>
    <w:link w:val="text33cmChar"/>
    <w:pPr>
      <w:ind w:left="1871"/>
    </w:pPr>
  </w:style>
  <w:style w:type="character" w:customStyle="1" w:styleId="text1cmChar">
    <w:name w:val="text 1cm Char"/>
    <w:link w:val="text1cm"/>
    <w:rPr>
      <w:rFonts w:ascii="Arial" w:hAnsi="Arial"/>
      <w:lang w:val="en-AU" w:eastAsia="ja-JP" w:bidi="ar-SA"/>
    </w:rPr>
  </w:style>
  <w:style w:type="character" w:customStyle="1" w:styleId="text2cmChar">
    <w:name w:val="text 2cm Char"/>
    <w:basedOn w:val="text1cmChar"/>
    <w:link w:val="text2cm"/>
    <w:rPr>
      <w:rFonts w:ascii="Arial" w:hAnsi="Arial"/>
      <w:lang w:val="en-AU" w:eastAsia="ja-JP" w:bidi="ar-SA"/>
    </w:rPr>
  </w:style>
  <w:style w:type="character" w:customStyle="1" w:styleId="text33cmChar">
    <w:name w:val="text 3.3cm Char"/>
    <w:basedOn w:val="text2cmChar"/>
    <w:link w:val="text33cm"/>
    <w:rPr>
      <w:rFonts w:ascii="Arial" w:hAnsi="Arial"/>
      <w:lang w:val="en-AU" w:eastAsia="ja-JP" w:bidi="ar-SA"/>
    </w:rPr>
  </w:style>
  <w:style w:type="paragraph" w:customStyle="1" w:styleId="bulletat0margin">
    <w:name w:val="bullet at 0 margin"/>
    <w:basedOn w:val="bullet2"/>
    <w:pPr>
      <w:numPr>
        <w:numId w:val="3"/>
      </w:numPr>
      <w:spacing w:after="60"/>
    </w:pPr>
    <w:rPr>
      <w:rFonts w:ascii="Arial Narrow" w:hAnsi="Arial Narrow"/>
    </w:rPr>
  </w:style>
  <w:style w:type="paragraph" w:customStyle="1" w:styleId="uncontrolleddocument">
    <w:name w:val="uncontrolled document"/>
    <w:basedOn w:val="Normal"/>
    <w:pPr>
      <w:spacing w:before="240" w:after="160" w:line="281" w:lineRule="auto"/>
    </w:pPr>
    <w:rPr>
      <w:rFonts w:ascii="Arial Narrow" w:hAnsi="Arial Narrow"/>
      <w:b/>
      <w:color w:val="808080"/>
    </w:rPr>
  </w:style>
  <w:style w:type="paragraph" w:customStyle="1" w:styleId="Footer1">
    <w:name w:val="Footer1"/>
    <w:basedOn w:val="Normal"/>
    <w:pPr>
      <w:pBdr>
        <w:top w:val="single" w:sz="4" w:space="1" w:color="808080"/>
      </w:pBdr>
      <w:tabs>
        <w:tab w:val="right" w:pos="9071"/>
      </w:tabs>
      <w:spacing w:after="60"/>
    </w:pPr>
    <w:rPr>
      <w:rFonts w:ascii="Arial Narrow" w:hAnsi="Arial Narrow"/>
      <w:color w:val="808080"/>
      <w:sz w:val="16"/>
      <w:szCs w:val="16"/>
    </w:rPr>
  </w:style>
  <w:style w:type="paragraph" w:customStyle="1" w:styleId="bullet3">
    <w:name w:val="bullet 3"/>
    <w:basedOn w:val="Normal"/>
    <w:pPr>
      <w:numPr>
        <w:numId w:val="6"/>
      </w:numPr>
      <w:spacing w:after="160"/>
      <w:ind w:right="709"/>
    </w:pPr>
    <w:rPr>
      <w:rFonts w:ascii="Arial" w:hAnsi="Arial"/>
      <w:szCs w:val="22"/>
      <w:lang w:val="en-GB"/>
    </w:rPr>
  </w:style>
  <w:style w:type="paragraph" w:customStyle="1" w:styleId="definitionsbullet">
    <w:name w:val="definitions bullet"/>
    <w:basedOn w:val="Normal"/>
    <w:pPr>
      <w:numPr>
        <w:numId w:val="7"/>
      </w:numPr>
      <w:spacing w:after="160"/>
      <w:ind w:right="709"/>
    </w:pPr>
    <w:rPr>
      <w:rFonts w:ascii="Arial" w:hAnsi="Arial"/>
    </w:rPr>
  </w:style>
  <w:style w:type="numbering" w:styleId="111111">
    <w:name w:val="Outline List 2"/>
    <w:basedOn w:val="NoList"/>
    <w:semiHidden/>
    <w:pPr>
      <w:numPr>
        <w:numId w:val="8"/>
      </w:numPr>
    </w:pPr>
  </w:style>
  <w:style w:type="numbering" w:styleId="1ai">
    <w:name w:val="Outline List 1"/>
    <w:basedOn w:val="NoList"/>
    <w:semiHidden/>
    <w:pPr>
      <w:numPr>
        <w:numId w:val="9"/>
      </w:numPr>
    </w:pPr>
  </w:style>
  <w:style w:type="numbering" w:styleId="ArticleSection">
    <w:name w:val="Outline List 3"/>
    <w:basedOn w:val="NoList"/>
    <w:semiHidden/>
    <w:pPr>
      <w:numPr>
        <w:numId w:val="10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11"/>
      </w:numPr>
    </w:pPr>
  </w:style>
  <w:style w:type="paragraph" w:styleId="ListBullet2">
    <w:name w:val="List Bullet 2"/>
    <w:basedOn w:val="Normal"/>
    <w:semiHidden/>
    <w:pPr>
      <w:numPr>
        <w:numId w:val="12"/>
      </w:numPr>
    </w:pPr>
  </w:style>
  <w:style w:type="paragraph" w:styleId="ListBullet3">
    <w:name w:val="List Bullet 3"/>
    <w:basedOn w:val="Normal"/>
    <w:semiHidden/>
    <w:pPr>
      <w:numPr>
        <w:numId w:val="13"/>
      </w:numPr>
    </w:pPr>
  </w:style>
  <w:style w:type="paragraph" w:styleId="ListBullet4">
    <w:name w:val="List Bullet 4"/>
    <w:basedOn w:val="Normal"/>
    <w:semiHidden/>
    <w:pPr>
      <w:numPr>
        <w:numId w:val="14"/>
      </w:numPr>
    </w:pPr>
  </w:style>
  <w:style w:type="paragraph" w:styleId="ListBullet5">
    <w:name w:val="List Bullet 5"/>
    <w:basedOn w:val="Normal"/>
    <w:semiHidden/>
    <w:pPr>
      <w:numPr>
        <w:numId w:val="1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6"/>
      </w:numPr>
    </w:pPr>
  </w:style>
  <w:style w:type="paragraph" w:styleId="ListNumber2">
    <w:name w:val="List Number 2"/>
    <w:basedOn w:val="Normal"/>
    <w:semiHidden/>
    <w:pPr>
      <w:numPr>
        <w:numId w:val="17"/>
      </w:numPr>
    </w:pPr>
  </w:style>
  <w:style w:type="paragraph" w:styleId="ListNumber3">
    <w:name w:val="List Number 3"/>
    <w:basedOn w:val="Normal"/>
    <w:semiHidden/>
    <w:pPr>
      <w:numPr>
        <w:numId w:val="18"/>
      </w:numPr>
    </w:pPr>
  </w:style>
  <w:style w:type="paragraph" w:styleId="ListNumber4">
    <w:name w:val="List Number 4"/>
    <w:basedOn w:val="Normal"/>
    <w:semiHidden/>
    <w:pPr>
      <w:numPr>
        <w:numId w:val="19"/>
      </w:numPr>
    </w:pPr>
  </w:style>
  <w:style w:type="paragraph" w:styleId="ListNumber5">
    <w:name w:val="List Number 5"/>
    <w:basedOn w:val="Normal"/>
    <w:semiHidden/>
    <w:pPr>
      <w:numPr>
        <w:numId w:val="2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aterevisedbylinemanager">
    <w:name w:val="date revised by line manager"/>
    <w:basedOn w:val="number"/>
    <w:pPr>
      <w:numPr>
        <w:numId w:val="0"/>
      </w:numPr>
      <w:spacing w:before="160"/>
    </w:pPr>
    <w:rPr>
      <w:rFonts w:ascii="Arial Narrow" w:hAnsi="Arial Narrow"/>
      <w:b w:val="0"/>
    </w:rPr>
  </w:style>
  <w:style w:type="paragraph" w:customStyle="1" w:styleId="tabletext">
    <w:name w:val="table text"/>
    <w:basedOn w:val="Normal"/>
    <w:pPr>
      <w:spacing w:line="281" w:lineRule="auto"/>
    </w:pPr>
    <w:rPr>
      <w:rFonts w:ascii="Arial Narrow" w:hAnsi="Arial Narrow" w:cs="Arial"/>
      <w:lang w:val="en-US"/>
    </w:rPr>
  </w:style>
  <w:style w:type="paragraph" w:customStyle="1" w:styleId="text">
    <w:name w:val="text"/>
    <w:basedOn w:val="Normal"/>
    <w:link w:val="textChar"/>
    <w:pPr>
      <w:spacing w:after="40" w:line="281" w:lineRule="auto"/>
    </w:pPr>
    <w:rPr>
      <w:rFonts w:ascii="Arial Narrow" w:hAnsi="Arial Narrow" w:cs="Arial"/>
      <w:lang w:val="en-US"/>
    </w:rPr>
  </w:style>
  <w:style w:type="paragraph" w:customStyle="1" w:styleId="headinglevel1">
    <w:name w:val="heading level 1"/>
    <w:basedOn w:val="Normal"/>
    <w:link w:val="headinglevel1Char"/>
    <w:pPr>
      <w:spacing w:before="240" w:after="100" w:line="281" w:lineRule="auto"/>
    </w:pPr>
    <w:rPr>
      <w:rFonts w:ascii="Arial Rounded MT Bold" w:hAnsi="Arial Rounded MT Bold" w:cs="Arial"/>
      <w:sz w:val="26"/>
      <w:lang w:val="en-US"/>
    </w:rPr>
  </w:style>
  <w:style w:type="paragraph" w:customStyle="1" w:styleId="positiondescriptiontitle">
    <w:name w:val="position description title"/>
    <w:basedOn w:val="POLICYTITLE"/>
    <w:pPr>
      <w:pBdr>
        <w:bottom w:val="none" w:sz="0" w:space="0" w:color="auto"/>
      </w:pBdr>
      <w:spacing w:after="0"/>
    </w:pPr>
    <w:rPr>
      <w:color w:val="auto"/>
    </w:rPr>
  </w:style>
  <w:style w:type="character" w:customStyle="1" w:styleId="textChar">
    <w:name w:val="text Char"/>
    <w:link w:val="text"/>
    <w:rPr>
      <w:rFonts w:ascii="Arial Narrow" w:hAnsi="Arial Narrow" w:cs="Arial"/>
      <w:lang w:val="en-US" w:eastAsia="ja-JP" w:bidi="ar-SA"/>
    </w:rPr>
  </w:style>
  <w:style w:type="character" w:customStyle="1" w:styleId="headinglevel1Char">
    <w:name w:val="heading level 1 Char"/>
    <w:link w:val="headinglevel1"/>
    <w:rPr>
      <w:rFonts w:ascii="Arial Rounded MT Bold" w:hAnsi="Arial Rounded MT Bold" w:cs="Arial"/>
      <w:sz w:val="26"/>
      <w:lang w:val="en-US" w:eastAsia="ja-JP" w:bidi="ar-SA"/>
    </w:rPr>
  </w:style>
  <w:style w:type="paragraph" w:customStyle="1" w:styleId="headinglevel2">
    <w:name w:val="heading level 2"/>
    <w:basedOn w:val="headinglevel1"/>
    <w:pPr>
      <w:spacing w:before="120"/>
    </w:pPr>
    <w:rPr>
      <w:sz w:val="22"/>
    </w:rPr>
  </w:style>
  <w:style w:type="paragraph" w:customStyle="1" w:styleId="principles">
    <w:name w:val="principles"/>
    <w:basedOn w:val="text"/>
    <w:pPr>
      <w:jc w:val="center"/>
    </w:pPr>
    <w:rPr>
      <w:b/>
      <w:color w:val="333333"/>
    </w:rPr>
  </w:style>
  <w:style w:type="paragraph" w:customStyle="1" w:styleId="StyleArialRedAfter10ptLinespacingMultiple117li">
    <w:name w:val="Style Arial Red After:  10 pt Line spacing:  Multiple 1.17 li"/>
    <w:basedOn w:val="Normal"/>
    <w:pPr>
      <w:spacing w:after="120" w:line="281" w:lineRule="auto"/>
    </w:pPr>
    <w:rPr>
      <w:rFonts w:ascii="Arial" w:hAnsi="Arial"/>
      <w:color w:val="FF0000"/>
    </w:rPr>
  </w:style>
  <w:style w:type="paragraph" w:customStyle="1" w:styleId="signoffline">
    <w:name w:val="sign off line"/>
    <w:basedOn w:val="daterevisedbylinemanager"/>
    <w:pPr>
      <w:tabs>
        <w:tab w:val="left" w:pos="4111"/>
        <w:tab w:val="left" w:pos="8222"/>
      </w:tabs>
      <w:spacing w:before="0" w:after="0" w:line="360" w:lineRule="auto"/>
    </w:pPr>
  </w:style>
  <w:style w:type="paragraph" w:customStyle="1" w:styleId="textinred">
    <w:name w:val="text in red"/>
    <w:basedOn w:val="text"/>
    <w:pPr>
      <w:spacing w:after="120"/>
    </w:pPr>
    <w:rPr>
      <w:color w:val="FF0000"/>
    </w:rPr>
  </w:style>
  <w:style w:type="character" w:customStyle="1" w:styleId="image-wrap">
    <w:name w:val="image-wrap"/>
    <w:basedOn w:val="DefaultParagraphFont"/>
  </w:style>
  <w:style w:type="paragraph" w:customStyle="1" w:styleId="Listobj">
    <w:name w:val="List obj"/>
    <w:basedOn w:val="BodyText"/>
    <w:pPr>
      <w:numPr>
        <w:numId w:val="21"/>
      </w:numPr>
      <w:spacing w:after="6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Activitybullet">
    <w:name w:val="Activity bullet"/>
    <w:basedOn w:val="Normal"/>
    <w:pPr>
      <w:numPr>
        <w:numId w:val="22"/>
      </w:numPr>
      <w:spacing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Tablebullet">
    <w:name w:val="Table bullet"/>
    <w:basedOn w:val="Normal"/>
    <w:link w:val="TablebulletChar"/>
    <w:pPr>
      <w:numPr>
        <w:numId w:val="23"/>
      </w:numPr>
      <w:tabs>
        <w:tab w:val="left" w:pos="397"/>
      </w:tabs>
      <w:spacing w:line="300" w:lineRule="exact"/>
    </w:pPr>
    <w:rPr>
      <w:rFonts w:ascii="HelveticaNeueLT Std Lt" w:hAnsi="HelveticaNeueLT Std Lt"/>
      <w:lang w:eastAsia="en-US"/>
    </w:rPr>
  </w:style>
  <w:style w:type="character" w:customStyle="1" w:styleId="TablebulletChar">
    <w:name w:val="Table bullet Char"/>
    <w:link w:val="Tablebullet"/>
    <w:rPr>
      <w:rFonts w:ascii="HelveticaNeueLT Std Lt" w:eastAsia="Times New Roman" w:hAnsi="HelveticaNeueLT Std Lt"/>
      <w:lang w:eastAsia="en-US"/>
    </w:rPr>
  </w:style>
  <w:style w:type="paragraph" w:customStyle="1" w:styleId="Activitynumberedbullet">
    <w:name w:val="Activity numbered bullet"/>
    <w:basedOn w:val="Normal"/>
    <w:pPr>
      <w:numPr>
        <w:numId w:val="24"/>
      </w:numPr>
      <w:spacing w:after="12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QandAscript">
    <w:name w:val="Q and A script"/>
    <w:basedOn w:val="Activitynumberedbullet"/>
    <w:pPr>
      <w:ind w:right="318"/>
    </w:pPr>
    <w:rPr>
      <w:i/>
    </w:rPr>
  </w:style>
  <w:style w:type="paragraph" w:customStyle="1" w:styleId="bulletat0margin0">
    <w:name w:val="bulletat0margin"/>
    <w:basedOn w:val="Normal"/>
    <w:pPr>
      <w:tabs>
        <w:tab w:val="num" w:pos="567"/>
      </w:tabs>
      <w:spacing w:after="60" w:line="278" w:lineRule="auto"/>
      <w:ind w:left="567" w:hanging="567"/>
    </w:pPr>
    <w:rPr>
      <w:rFonts w:ascii="Arial Narrow" w:hAnsi="Arial Narrow"/>
      <w:lang w:eastAsia="en-AU"/>
    </w:rPr>
  </w:style>
  <w:style w:type="character" w:customStyle="1" w:styleId="rfadmin">
    <w:name w:val="rfadmin"/>
    <w:semiHidden/>
    <w:rPr>
      <w:rFonts w:ascii="Arial" w:hAnsi="Arial" w:cs="Arial"/>
      <w:color w:val="000080"/>
      <w:sz w:val="20"/>
      <w:szCs w:val="20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24"/>
      <w:szCs w:val="24"/>
      <w:lang w:val="en-GB" w:eastAsia="en-US"/>
    </w:rPr>
  </w:style>
  <w:style w:type="paragraph" w:customStyle="1" w:styleId="a">
    <w:name w:val="_"/>
    <w:basedOn w:val="Normal"/>
    <w:pPr>
      <w:widowControl w:val="0"/>
      <w:snapToGrid w:val="0"/>
    </w:pPr>
    <w:rPr>
      <w:sz w:val="24"/>
      <w:lang w:eastAsia="en-US"/>
    </w:rPr>
  </w:style>
  <w:style w:type="character" w:customStyle="1" w:styleId="HeaderChar">
    <w:name w:val="Header Char"/>
    <w:link w:val="Header"/>
    <w:semiHidden/>
    <w:locked/>
    <w:rPr>
      <w:lang w:val="en-AU" w:eastAsia="ja-JP" w:bidi="ar-SA"/>
    </w:rPr>
  </w:style>
  <w:style w:type="character" w:customStyle="1" w:styleId="FooterChar">
    <w:name w:val="Footer Char"/>
    <w:link w:val="Footer"/>
    <w:semiHidden/>
    <w:locked/>
    <w:rPr>
      <w:lang w:val="en-AU" w:eastAsia="ja-JP" w:bidi="ar-SA"/>
    </w:rPr>
  </w:style>
  <w:style w:type="paragraph" w:customStyle="1" w:styleId="BulletsBronwen">
    <w:name w:val="Bullets Bronwen"/>
    <w:basedOn w:val="Normal"/>
    <w:rsid w:val="002E3FE5"/>
    <w:pPr>
      <w:numPr>
        <w:numId w:val="28"/>
      </w:numPr>
      <w:tabs>
        <w:tab w:val="clear" w:pos="720"/>
        <w:tab w:val="num" w:pos="377"/>
        <w:tab w:val="left" w:pos="9072"/>
      </w:tabs>
      <w:spacing w:after="60"/>
      <w:ind w:left="374" w:hanging="374"/>
      <w:jc w:val="both"/>
    </w:pPr>
    <w:rPr>
      <w:rFonts w:ascii="HelveticaNeueLT Std Lt" w:hAnsi="HelveticaNeueLT Std Lt" w:cs="Arial"/>
      <w:snapToGrid w:val="0"/>
      <w:lang w:val="en-US" w:eastAsia="en-US"/>
    </w:rPr>
  </w:style>
  <w:style w:type="paragraph" w:customStyle="1" w:styleId="BulletsBronwen2">
    <w:name w:val="Bullets Bronwen 2"/>
    <w:basedOn w:val="Footer"/>
    <w:rsid w:val="0043443D"/>
    <w:pPr>
      <w:numPr>
        <w:ilvl w:val="1"/>
        <w:numId w:val="29"/>
      </w:numPr>
      <w:tabs>
        <w:tab w:val="clear" w:pos="1851"/>
        <w:tab w:val="clear" w:pos="4320"/>
        <w:tab w:val="clear" w:pos="8640"/>
        <w:tab w:val="num" w:pos="771"/>
      </w:tabs>
      <w:ind w:left="771"/>
    </w:pPr>
    <w:rPr>
      <w:rFonts w:ascii="HelveticaNeueLT Std Lt" w:hAnsi="HelveticaNeueLT Std Lt" w:cs="Arial"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F06EF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3F4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BAD03A80A4CD681B83FEB1566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62C6-A7D7-41E5-AAD3-12906B6CD649}"/>
      </w:docPartPr>
      <w:docPartBody>
        <w:p w:rsidR="006C5CA5" w:rsidRDefault="005D256E" w:rsidP="005D256E">
          <w:pPr>
            <w:pStyle w:val="B8EBAD03A80A4CD681B83FEB1566F663"/>
          </w:pPr>
          <w:r w:rsidRPr="0080197A">
            <w:rPr>
              <w:rStyle w:val="PlaceholderText"/>
              <w:rFonts w:eastAsia="Times"/>
            </w:rPr>
            <w:t>Choose an item.</w:t>
          </w:r>
        </w:p>
      </w:docPartBody>
    </w:docPart>
    <w:docPart>
      <w:docPartPr>
        <w:name w:val="A0AF41AFEBDE46488E188DC895A7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E738-B9AE-4F7E-8F87-FA25805C43E6}"/>
      </w:docPartPr>
      <w:docPartBody>
        <w:p w:rsidR="006C5CA5" w:rsidRDefault="005D256E" w:rsidP="005D256E">
          <w:pPr>
            <w:pStyle w:val="A0AF41AFEBDE46488E188DC895A761FC"/>
          </w:pPr>
          <w:r w:rsidRPr="00B33559">
            <w:rPr>
              <w:rStyle w:val="PlaceholderText"/>
              <w:rFonts w:eastAsia="Time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6E"/>
    <w:rsid w:val="001653A4"/>
    <w:rsid w:val="00307282"/>
    <w:rsid w:val="005D256E"/>
    <w:rsid w:val="00610F9D"/>
    <w:rsid w:val="006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9C5B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256E"/>
    <w:rPr>
      <w:color w:val="808080"/>
    </w:rPr>
  </w:style>
  <w:style w:type="paragraph" w:customStyle="1" w:styleId="B8EBAD03A80A4CD681B83FEB1566F663">
    <w:name w:val="B8EBAD03A80A4CD681B83FEB1566F663"/>
    <w:rsid w:val="005D256E"/>
  </w:style>
  <w:style w:type="paragraph" w:customStyle="1" w:styleId="A0AF41AFEBDE46488E188DC895A761FC">
    <w:name w:val="A0AF41AFEBDE46488E188DC895A761FC"/>
    <w:rsid w:val="005D25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Entities xmlns="1c34427e-b945-4e6a-baac-0ad2adc50e91" xsi:nil="true"/>
    <i9f2da93fcc74e869d070fd34a0597c4 xmlns="1c34427e-b945-4e6a-baac-0ad2adc50e91">
      <Terms xmlns="http://schemas.microsoft.com/office/infopath/2007/PartnerControls"/>
    </i9f2da93fcc74e869d070fd34a0597c4>
    <FavoriteUsers xmlns="1c34427e-b945-4e6a-baac-0ad2adc50e91" xsi:nil="true"/>
    <TaxCatchAll xmlns="1c34427e-b945-4e6a-baac-0ad2adc50e91"/>
    <cc92bdb0fa944447acf309642a11bf0d xmlns="1c34427e-b945-4e6a-baac-0ad2adc50e91">
      <Terms xmlns="http://schemas.microsoft.com/office/infopath/2007/PartnerControls"/>
    </cc92bdb0fa944447acf309642a11bf0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855D6877F79EA446ABBCA96FB19C3287" ma:contentTypeVersion="15" ma:contentTypeDescription="NGO Document content type" ma:contentTypeScope="" ma:versionID="9d5951881ee9083c8e968e7c707aac0a">
  <xsd:schema xmlns:xsd="http://www.w3.org/2001/XMLSchema" xmlns:xs="http://www.w3.org/2001/XMLSchema" xmlns:p="http://schemas.microsoft.com/office/2006/metadata/properties" xmlns:ns2="1c34427e-b945-4e6a-baac-0ad2adc50e91" xmlns:ns3="496fb505-a6bd-410e-a909-9b05845fbe50" targetNamespace="http://schemas.microsoft.com/office/2006/metadata/properties" ma:root="true" ma:fieldsID="5539c93cba0408adc53804941285903d" ns2:_="" ns3:_="">
    <xsd:import namespace="1c34427e-b945-4e6a-baac-0ad2adc50e91"/>
    <xsd:import namespace="496fb505-a6bd-410e-a909-9b05845fbe50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4427e-b945-4e6a-baac-0ad2adc50e91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default="" ma:fieldId="{29f2da93-fcc7-4e86-9d07-0fd34a0597c4}" ma:taxonomyMulti="true" ma:sspId="247fa7f0-a0f4-41ea-a484-b421e20e4f5e" ma:termSetId="7e7e87a1-72bc-4908-9288-509d279a7f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29f3fd28-fa83-4671-8993-19bf528644de}" ma:internalName="TaxCatchAll" ma:showField="CatchAllData" ma:web="1c34427e-b945-4e6a-baac-0ad2adc50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9f3fd28-fa83-4671-8993-19bf528644de}" ma:internalName="TaxCatchAllLabel" ma:readOnly="true" ma:showField="CatchAllDataLabel" ma:web="1c34427e-b945-4e6a-baac-0ad2adc50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default="" ma:fieldId="{cc92bdb0-fa94-4447-acf3-09642a11bf0d}" ma:taxonomyMulti="true" ma:sspId="247fa7f0-a0f4-41ea-a484-b421e20e4f5e" ma:termSetId="5fe981d1-c1b6-44f2-b9d0-fefc83fc48a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b505-a6bd-410e-a909-9b05845f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6053407-1A06-437F-8901-66C41F7EB446}">
  <ds:schemaRefs>
    <ds:schemaRef ds:uri="496fb505-a6bd-410e-a909-9b05845fbe50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34427e-b945-4e6a-baac-0ad2adc50e9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AAE0B2-9D06-4261-82E6-1DA3340B5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EEA09-783B-4CA0-A700-639BF63AE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4427e-b945-4e6a-baac-0ad2adc50e91"/>
    <ds:schemaRef ds:uri="496fb505-a6bd-410e-a909-9b05845fb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556672-5C05-442A-93D0-E313352C534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F22AE202</Template>
  <TotalTime>0</TotalTime>
  <Pages>3</Pages>
  <Words>865</Words>
  <Characters>5673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2019-09-09T02:06:00Z</dcterms:created>
  <dcterms:modified xsi:type="dcterms:W3CDTF">2019-09-09T02:06:00Z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0x01010033CF86A3E53F48B7ADBBC140A8AF8FA700855D6877F79EA446ABBCA96FB19C3287</vt:lpwstr>
  </property>
  <property fmtid="{D5CDD505-2E9C-101B-9397-08002B2CF9AE}" pid="3" name="NGOOnlineKeywords">
    <vt:lpwstr/>
  </property>
  <property fmtid="{D5CDD505-2E9C-101B-9397-08002B2CF9AE}" pid="4" name="NGOOnlineDocumentType">
    <vt:lpwstr/>
  </property>
  <property fmtid="{D5CDD505-2E9C-101B-9397-08002B2CF9AE}" pid="5" name="AuthorIds_UIVersion_2560">
    <vt:lpwstr>26</vt:lpwstr>
  </property>
</Properties>
</file>