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BB228" w14:textId="77777777" w:rsidR="00AC4636" w:rsidRDefault="00AC4636" w:rsidP="00AC4636">
      <w:r>
        <w:softHyphen/>
      </w:r>
    </w:p>
    <w:p w14:paraId="15DE6E38" w14:textId="77777777" w:rsidR="00AC4636" w:rsidRPr="00237A4E" w:rsidRDefault="00AC4636" w:rsidP="00AC4636"/>
    <w:p w14:paraId="11370AFA" w14:textId="77777777" w:rsidR="00AC4636" w:rsidRDefault="00AC4636" w:rsidP="00AC4636"/>
    <w:p w14:paraId="07ACC7E1" w14:textId="77777777" w:rsidR="00AC4636" w:rsidRDefault="00AC4636" w:rsidP="00AC4636">
      <w:r>
        <w:tab/>
      </w:r>
    </w:p>
    <w:p w14:paraId="0A7CB8EA" w14:textId="77777777" w:rsidR="00AC4636" w:rsidRPr="00237A4E" w:rsidRDefault="00AC4636" w:rsidP="00AC4636">
      <w:pPr>
        <w:sectPr w:rsidR="00AC4636" w:rsidRPr="00237A4E" w:rsidSect="00814EBE">
          <w:headerReference w:type="first" r:id="rId8"/>
          <w:endnotePr>
            <w:numFmt w:val="decimal"/>
          </w:endnotePr>
          <w:pgSz w:w="11906" w:h="16838"/>
          <w:pgMar w:top="1701" w:right="1134" w:bottom="851" w:left="1134" w:header="709" w:footer="709" w:gutter="0"/>
          <w:cols w:space="708"/>
          <w:titlePg/>
          <w:docGrid w:linePitch="360"/>
        </w:sectPr>
      </w:pPr>
      <w:r>
        <w:rPr>
          <w:noProof/>
          <w:lang w:val="en-AU"/>
        </w:rPr>
        <mc:AlternateContent>
          <mc:Choice Requires="wps">
            <w:drawing>
              <wp:anchor distT="0" distB="0" distL="114300" distR="114300" simplePos="0" relativeHeight="251659264" behindDoc="0" locked="0" layoutInCell="1" allowOverlap="1" wp14:anchorId="399638FD" wp14:editId="53152171">
                <wp:simplePos x="0" y="0"/>
                <wp:positionH relativeFrom="column">
                  <wp:posOffset>-88719</wp:posOffset>
                </wp:positionH>
                <wp:positionV relativeFrom="page">
                  <wp:posOffset>3886200</wp:posOffset>
                </wp:positionV>
                <wp:extent cx="6210300" cy="1447800"/>
                <wp:effectExtent l="0" t="0" r="0" b="0"/>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1447800"/>
                        </a:xfrm>
                        <a:prstGeom prst="rect">
                          <a:avLst/>
                        </a:prstGeom>
                        <a:noFill/>
                        <a:ln w="6350">
                          <a:noFill/>
                        </a:ln>
                        <a:effectLst/>
                      </wps:spPr>
                      <wps:txbx>
                        <w:txbxContent>
                          <w:p w14:paraId="74B61E82" w14:textId="77777777" w:rsidR="00AC4636" w:rsidRDefault="00AC4636" w:rsidP="00AC4636">
                            <w:pPr>
                              <w:pStyle w:val="Coverpagetitle"/>
                            </w:pPr>
                            <w:r>
                              <w:t>ADVOCATE PACK</w:t>
                            </w:r>
                          </w:p>
                          <w:p w14:paraId="09BD5D29" w14:textId="7010ADD3" w:rsidR="00AC4636" w:rsidRPr="00194113" w:rsidRDefault="00AC4636" w:rsidP="00AC4636">
                            <w:pPr>
                              <w:pStyle w:val="Coverpageyear"/>
                              <w:rPr>
                                <w:sz w:val="24"/>
                                <w:szCs w:val="24"/>
                              </w:rPr>
                            </w:pPr>
                            <w:r w:rsidRPr="00194113">
                              <w:rPr>
                                <w:sz w:val="24"/>
                                <w:szCs w:val="24"/>
                              </w:rPr>
                              <w:t>TRUTH</w:t>
                            </w:r>
                            <w:r w:rsidR="00B906C9">
                              <w:rPr>
                                <w:sz w:val="24"/>
                                <w:szCs w:val="24"/>
                              </w:rPr>
                              <w:t xml:space="preserve">  </w:t>
                            </w:r>
                            <w:r>
                              <w:rPr>
                                <w:sz w:val="24"/>
                                <w:szCs w:val="24"/>
                              </w:rPr>
                              <w:t>|</w:t>
                            </w:r>
                            <w:r w:rsidR="00B906C9">
                              <w:rPr>
                                <w:sz w:val="24"/>
                                <w:szCs w:val="24"/>
                              </w:rPr>
                              <w:t xml:space="preserve">  </w:t>
                            </w:r>
                            <w:r w:rsidRPr="00194113">
                              <w:rPr>
                                <w:sz w:val="24"/>
                                <w:szCs w:val="24"/>
                              </w:rPr>
                              <w:t>RECONCILIAT</w:t>
                            </w:r>
                            <w:r>
                              <w:rPr>
                                <w:sz w:val="24"/>
                                <w:szCs w:val="24"/>
                              </w:rPr>
                              <w:t>I</w:t>
                            </w:r>
                            <w:r w:rsidRPr="00194113">
                              <w:rPr>
                                <w:sz w:val="24"/>
                                <w:szCs w:val="24"/>
                              </w:rPr>
                              <w:t>ON</w:t>
                            </w:r>
                            <w:r w:rsidR="00B906C9">
                              <w:rPr>
                                <w:sz w:val="24"/>
                                <w:szCs w:val="24"/>
                              </w:rPr>
                              <w:t xml:space="preserve">  |  TREATY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638FD" id="_x0000_t202" coordsize="21600,21600" o:spt="202" path="m,l,21600r21600,l21600,xe">
                <v:stroke joinstyle="miter"/>
                <v:path gradientshapeok="t" o:connecttype="rect"/>
              </v:shapetype>
              <v:shape id="Text Box 26" o:spid="_x0000_s1026" type="#_x0000_t202" style="position:absolute;margin-left:-7pt;margin-top:306pt;width:489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" filled="f" stroked="f" strokeweight=".5pt">
                <v:textbox inset="0,0,0,0">
                  <w:txbxContent>
                    <w:p w14:paraId="74B61E82" w14:textId="77777777" w:rsidR="00AC4636" w:rsidRDefault="00AC4636" w:rsidP="00AC4636">
                      <w:pPr>
                        <w:pStyle w:val="Coverpagetitle"/>
                      </w:pPr>
                      <w:r>
                        <w:t>ADVOCATE PACK</w:t>
                      </w:r>
                    </w:p>
                    <w:p w14:paraId="09BD5D29" w14:textId="7010ADD3" w:rsidR="00AC4636" w:rsidRPr="00194113" w:rsidRDefault="00AC4636" w:rsidP="00AC4636">
                      <w:pPr>
                        <w:pStyle w:val="Coverpageyear"/>
                        <w:rPr>
                          <w:sz w:val="24"/>
                          <w:szCs w:val="24"/>
                        </w:rPr>
                      </w:pPr>
                      <w:proofErr w:type="gramStart"/>
                      <w:r w:rsidRPr="00194113">
                        <w:rPr>
                          <w:sz w:val="24"/>
                          <w:szCs w:val="24"/>
                        </w:rPr>
                        <w:t>TRUTH</w:t>
                      </w:r>
                      <w:r w:rsidR="00B906C9">
                        <w:rPr>
                          <w:sz w:val="24"/>
                          <w:szCs w:val="24"/>
                        </w:rPr>
                        <w:t xml:space="preserve">  </w:t>
                      </w:r>
                      <w:r>
                        <w:rPr>
                          <w:sz w:val="24"/>
                          <w:szCs w:val="24"/>
                        </w:rPr>
                        <w:t>|</w:t>
                      </w:r>
                      <w:proofErr w:type="gramEnd"/>
                      <w:r w:rsidR="00B906C9">
                        <w:rPr>
                          <w:sz w:val="24"/>
                          <w:szCs w:val="24"/>
                        </w:rPr>
                        <w:t xml:space="preserve">  </w:t>
                      </w:r>
                      <w:r w:rsidRPr="00194113">
                        <w:rPr>
                          <w:sz w:val="24"/>
                          <w:szCs w:val="24"/>
                        </w:rPr>
                        <w:t>RECONCILIAT</w:t>
                      </w:r>
                      <w:r>
                        <w:rPr>
                          <w:sz w:val="24"/>
                          <w:szCs w:val="24"/>
                        </w:rPr>
                        <w:t>I</w:t>
                      </w:r>
                      <w:r w:rsidRPr="00194113">
                        <w:rPr>
                          <w:sz w:val="24"/>
                          <w:szCs w:val="24"/>
                        </w:rPr>
                        <w:t>ON</w:t>
                      </w:r>
                      <w:r w:rsidR="00B906C9">
                        <w:rPr>
                          <w:sz w:val="24"/>
                          <w:szCs w:val="24"/>
                        </w:rPr>
                        <w:t xml:space="preserve">  |  TREATY</w:t>
                      </w:r>
                    </w:p>
                  </w:txbxContent>
                </v:textbox>
                <w10:wrap anchory="page"/>
              </v:shape>
            </w:pict>
          </mc:Fallback>
        </mc:AlternateContent>
      </w:r>
      <w:r>
        <w:tab/>
      </w:r>
    </w:p>
    <w:p w14:paraId="6DCEA8FE" w14:textId="77777777" w:rsidR="00AC4636" w:rsidRPr="00277DE3" w:rsidRDefault="00AC4636" w:rsidP="00AC4636">
      <w:pPr>
        <w:pStyle w:val="TOCHeading"/>
      </w:pPr>
      <w:r w:rsidRPr="00277DE3">
        <w:lastRenderedPageBreak/>
        <w:t xml:space="preserve">Table of </w:t>
      </w:r>
      <w:r w:rsidRPr="00CD64F2">
        <w:t>contents</w:t>
      </w:r>
    </w:p>
    <w:p w14:paraId="7F87521F" w14:textId="5E84DC15" w:rsidR="00772802" w:rsidRPr="00772802" w:rsidRDefault="00AC4636">
      <w:pPr>
        <w:pStyle w:val="TOC1"/>
        <w:rPr>
          <w:rFonts w:asciiTheme="minorHAnsi" w:eastAsiaTheme="minorEastAsia" w:hAnsiTheme="minorHAnsi" w:cstheme="minorBidi"/>
          <w:color w:val="auto"/>
          <w:lang w:val="en-AU"/>
        </w:rPr>
      </w:pPr>
      <w:r w:rsidRPr="00772802">
        <w:rPr>
          <w:color w:val="00877F"/>
        </w:rPr>
        <w:fldChar w:fldCharType="begin"/>
      </w:r>
      <w:r w:rsidRPr="00772802">
        <w:instrText xml:space="preserve"> TOC \o "1-3" \h \z \u </w:instrText>
      </w:r>
      <w:r w:rsidRPr="00772802">
        <w:rPr>
          <w:color w:val="00877F"/>
        </w:rPr>
        <w:fldChar w:fldCharType="separate"/>
      </w:r>
      <w:hyperlink w:anchor="_Toc111452032" w:history="1">
        <w:r w:rsidR="00772802" w:rsidRPr="00772802">
          <w:rPr>
            <w:rStyle w:val="Hyperlink"/>
          </w:rPr>
          <w:t>Purpose of this Advocate Pack</w:t>
        </w:r>
        <w:r w:rsidR="00772802" w:rsidRPr="00772802">
          <w:rPr>
            <w:webHidden/>
          </w:rPr>
          <w:tab/>
        </w:r>
        <w:r w:rsidR="00772802" w:rsidRPr="00772802">
          <w:rPr>
            <w:webHidden/>
          </w:rPr>
          <w:fldChar w:fldCharType="begin"/>
        </w:r>
        <w:r w:rsidR="00772802" w:rsidRPr="00772802">
          <w:rPr>
            <w:webHidden/>
          </w:rPr>
          <w:instrText xml:space="preserve"> PAGEREF _Toc111452032 \h </w:instrText>
        </w:r>
        <w:r w:rsidR="00772802" w:rsidRPr="00772802">
          <w:rPr>
            <w:webHidden/>
          </w:rPr>
        </w:r>
        <w:r w:rsidR="00772802" w:rsidRPr="00772802">
          <w:rPr>
            <w:webHidden/>
          </w:rPr>
          <w:fldChar w:fldCharType="separate"/>
        </w:r>
        <w:r w:rsidR="00772802" w:rsidRPr="00772802">
          <w:rPr>
            <w:webHidden/>
          </w:rPr>
          <w:t>2</w:t>
        </w:r>
        <w:r w:rsidR="00772802" w:rsidRPr="00772802">
          <w:rPr>
            <w:webHidden/>
          </w:rPr>
          <w:fldChar w:fldCharType="end"/>
        </w:r>
      </w:hyperlink>
    </w:p>
    <w:p w14:paraId="056659E3" w14:textId="2E519417" w:rsidR="00772802" w:rsidRPr="00772802" w:rsidRDefault="00C456C3">
      <w:pPr>
        <w:pStyle w:val="TOC1"/>
        <w:rPr>
          <w:rFonts w:asciiTheme="minorHAnsi" w:eastAsiaTheme="minorEastAsia" w:hAnsiTheme="minorHAnsi" w:cstheme="minorBidi"/>
          <w:color w:val="auto"/>
          <w:lang w:val="en-AU"/>
        </w:rPr>
      </w:pPr>
      <w:hyperlink w:anchor="_Toc111452033" w:history="1">
        <w:r w:rsidR="00772802" w:rsidRPr="00772802">
          <w:rPr>
            <w:rStyle w:val="Hyperlink"/>
          </w:rPr>
          <w:t>Queensland’s Path to Treaty</w:t>
        </w:r>
        <w:r w:rsidR="00772802" w:rsidRPr="00772802">
          <w:rPr>
            <w:webHidden/>
          </w:rPr>
          <w:tab/>
        </w:r>
        <w:r w:rsidR="00772802" w:rsidRPr="00772802">
          <w:rPr>
            <w:webHidden/>
          </w:rPr>
          <w:fldChar w:fldCharType="begin"/>
        </w:r>
        <w:r w:rsidR="00772802" w:rsidRPr="00772802">
          <w:rPr>
            <w:webHidden/>
          </w:rPr>
          <w:instrText xml:space="preserve"> PAGEREF _Toc111452033 \h </w:instrText>
        </w:r>
        <w:r w:rsidR="00772802" w:rsidRPr="00772802">
          <w:rPr>
            <w:webHidden/>
          </w:rPr>
        </w:r>
        <w:r w:rsidR="00772802" w:rsidRPr="00772802">
          <w:rPr>
            <w:webHidden/>
          </w:rPr>
          <w:fldChar w:fldCharType="separate"/>
        </w:r>
        <w:r w:rsidR="00772802" w:rsidRPr="00772802">
          <w:rPr>
            <w:webHidden/>
          </w:rPr>
          <w:t>2</w:t>
        </w:r>
        <w:r w:rsidR="00772802" w:rsidRPr="00772802">
          <w:rPr>
            <w:webHidden/>
          </w:rPr>
          <w:fldChar w:fldCharType="end"/>
        </w:r>
      </w:hyperlink>
    </w:p>
    <w:p w14:paraId="42931F39" w14:textId="1A31B0BF"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34" w:history="1">
        <w:r w:rsidR="00772802" w:rsidRPr="00772802">
          <w:rPr>
            <w:rStyle w:val="Hyperlink"/>
            <w:b w:val="0"/>
            <w:bCs w:val="0"/>
          </w:rPr>
          <w:t>Background</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_Toc111452034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2</w:t>
        </w:r>
        <w:r w:rsidR="00772802" w:rsidRPr="00772802">
          <w:rPr>
            <w:b w:val="0"/>
            <w:bCs w:val="0"/>
            <w:webHidden/>
          </w:rPr>
          <w:fldChar w:fldCharType="end"/>
        </w:r>
      </w:hyperlink>
    </w:p>
    <w:p w14:paraId="2121ABAB" w14:textId="67F8DA2D"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35" w:history="1">
        <w:r w:rsidR="00772802" w:rsidRPr="00772802">
          <w:rPr>
            <w:rStyle w:val="Hyperlink"/>
            <w:b w:val="0"/>
            <w:bCs w:val="0"/>
          </w:rPr>
          <w:t>Treaty Advancement Committee Report</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_Toc111452035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3</w:t>
        </w:r>
        <w:r w:rsidR="00772802" w:rsidRPr="00772802">
          <w:rPr>
            <w:b w:val="0"/>
            <w:bCs w:val="0"/>
            <w:webHidden/>
          </w:rPr>
          <w:fldChar w:fldCharType="end"/>
        </w:r>
      </w:hyperlink>
    </w:p>
    <w:p w14:paraId="23C3906C" w14:textId="35784C29"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36" w:history="1">
        <w:r w:rsidR="00772802" w:rsidRPr="00772802">
          <w:rPr>
            <w:rStyle w:val="Hyperlink"/>
            <w:b w:val="0"/>
            <w:bCs w:val="0"/>
          </w:rPr>
          <w:t>Queensland Government Response</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_Toc111452036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4</w:t>
        </w:r>
        <w:r w:rsidR="00772802" w:rsidRPr="00772802">
          <w:rPr>
            <w:b w:val="0"/>
            <w:bCs w:val="0"/>
            <w:webHidden/>
          </w:rPr>
          <w:fldChar w:fldCharType="end"/>
        </w:r>
      </w:hyperlink>
    </w:p>
    <w:p w14:paraId="208835C9" w14:textId="3BEFF3EF"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37" w:history="1">
        <w:r w:rsidR="00772802" w:rsidRPr="00772802">
          <w:rPr>
            <w:rStyle w:val="Hyperlink"/>
            <w:b w:val="0"/>
            <w:bCs w:val="0"/>
          </w:rPr>
          <w:t>A reaffirmed commitment</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_Toc111452037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4</w:t>
        </w:r>
        <w:r w:rsidR="00772802" w:rsidRPr="00772802">
          <w:rPr>
            <w:b w:val="0"/>
            <w:bCs w:val="0"/>
            <w:webHidden/>
          </w:rPr>
          <w:fldChar w:fldCharType="end"/>
        </w:r>
      </w:hyperlink>
    </w:p>
    <w:p w14:paraId="24841C7D" w14:textId="30D43D83" w:rsidR="00772802" w:rsidRPr="00772802" w:rsidRDefault="00C456C3">
      <w:pPr>
        <w:pStyle w:val="TOC1"/>
        <w:rPr>
          <w:rFonts w:asciiTheme="minorHAnsi" w:eastAsiaTheme="minorEastAsia" w:hAnsiTheme="minorHAnsi" w:cstheme="minorBidi"/>
          <w:color w:val="auto"/>
          <w:lang w:val="en-AU"/>
        </w:rPr>
      </w:pPr>
      <w:hyperlink w:anchor="_Toc111452038" w:history="1">
        <w:r w:rsidR="00772802" w:rsidRPr="00772802">
          <w:rPr>
            <w:rStyle w:val="Hyperlink"/>
          </w:rPr>
          <w:t>Toolkit</w:t>
        </w:r>
        <w:r w:rsidR="00772802" w:rsidRPr="00772802">
          <w:rPr>
            <w:webHidden/>
          </w:rPr>
          <w:tab/>
        </w:r>
        <w:r w:rsidR="00772802" w:rsidRPr="00772802">
          <w:rPr>
            <w:webHidden/>
          </w:rPr>
          <w:fldChar w:fldCharType="begin"/>
        </w:r>
        <w:r w:rsidR="00772802" w:rsidRPr="00772802">
          <w:rPr>
            <w:webHidden/>
          </w:rPr>
          <w:instrText xml:space="preserve"> PAGEREF _Toc111452038 \h </w:instrText>
        </w:r>
        <w:r w:rsidR="00772802" w:rsidRPr="00772802">
          <w:rPr>
            <w:webHidden/>
          </w:rPr>
        </w:r>
        <w:r w:rsidR="00772802" w:rsidRPr="00772802">
          <w:rPr>
            <w:webHidden/>
          </w:rPr>
          <w:fldChar w:fldCharType="separate"/>
        </w:r>
        <w:r w:rsidR="00772802" w:rsidRPr="00772802">
          <w:rPr>
            <w:webHidden/>
          </w:rPr>
          <w:t>6</w:t>
        </w:r>
        <w:r w:rsidR="00772802" w:rsidRPr="00772802">
          <w:rPr>
            <w:webHidden/>
          </w:rPr>
          <w:fldChar w:fldCharType="end"/>
        </w:r>
      </w:hyperlink>
    </w:p>
    <w:p w14:paraId="7B45B149" w14:textId="6F3C993D"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39" w:history="1">
        <w:r w:rsidR="00772802" w:rsidRPr="00772802">
          <w:rPr>
            <w:rStyle w:val="Hyperlink"/>
            <w:b w:val="0"/>
            <w:bCs w:val="0"/>
          </w:rPr>
          <w:t>Engagement and cultural protocols</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_Toc111452039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6</w:t>
        </w:r>
        <w:r w:rsidR="00772802" w:rsidRPr="00772802">
          <w:rPr>
            <w:b w:val="0"/>
            <w:bCs w:val="0"/>
            <w:webHidden/>
          </w:rPr>
          <w:fldChar w:fldCharType="end"/>
        </w:r>
      </w:hyperlink>
    </w:p>
    <w:p w14:paraId="3BAF4178" w14:textId="3BD3E72F" w:rsidR="00772802" w:rsidRPr="00772802" w:rsidRDefault="00C456C3">
      <w:pPr>
        <w:pStyle w:val="TOC3"/>
        <w:rPr>
          <w:rFonts w:asciiTheme="minorHAnsi" w:eastAsiaTheme="minorEastAsia" w:hAnsiTheme="minorHAnsi" w:cstheme="minorBidi"/>
          <w:color w:val="auto"/>
          <w:sz w:val="22"/>
          <w:szCs w:val="22"/>
          <w:lang w:val="en-AU"/>
        </w:rPr>
      </w:pPr>
      <w:hyperlink w:anchor="_Toc111452040" w:history="1">
        <w:r w:rsidR="00772802" w:rsidRPr="00772802">
          <w:rPr>
            <w:rStyle w:val="Hyperlink"/>
          </w:rPr>
          <w:t>Welcome and Acknowledgement of Country</w:t>
        </w:r>
        <w:r w:rsidR="00772802" w:rsidRPr="00772802">
          <w:rPr>
            <w:webHidden/>
          </w:rPr>
          <w:tab/>
        </w:r>
        <w:r w:rsidR="00772802" w:rsidRPr="00772802">
          <w:rPr>
            <w:webHidden/>
          </w:rPr>
          <w:fldChar w:fldCharType="begin"/>
        </w:r>
        <w:r w:rsidR="00772802" w:rsidRPr="00772802">
          <w:rPr>
            <w:webHidden/>
          </w:rPr>
          <w:instrText xml:space="preserve"> PAGEREF _Toc111452040 \h </w:instrText>
        </w:r>
        <w:r w:rsidR="00772802" w:rsidRPr="00772802">
          <w:rPr>
            <w:webHidden/>
          </w:rPr>
        </w:r>
        <w:r w:rsidR="00772802" w:rsidRPr="00772802">
          <w:rPr>
            <w:webHidden/>
          </w:rPr>
          <w:fldChar w:fldCharType="separate"/>
        </w:r>
        <w:r w:rsidR="00772802" w:rsidRPr="00772802">
          <w:rPr>
            <w:webHidden/>
          </w:rPr>
          <w:t>6</w:t>
        </w:r>
        <w:r w:rsidR="00772802" w:rsidRPr="00772802">
          <w:rPr>
            <w:webHidden/>
          </w:rPr>
          <w:fldChar w:fldCharType="end"/>
        </w:r>
      </w:hyperlink>
    </w:p>
    <w:p w14:paraId="4D6F6D7D" w14:textId="79919375" w:rsidR="00772802" w:rsidRPr="00772802" w:rsidRDefault="00C456C3">
      <w:pPr>
        <w:pStyle w:val="TOC3"/>
        <w:rPr>
          <w:rFonts w:asciiTheme="minorHAnsi" w:eastAsiaTheme="minorEastAsia" w:hAnsiTheme="minorHAnsi" w:cstheme="minorBidi"/>
          <w:color w:val="auto"/>
          <w:sz w:val="22"/>
          <w:szCs w:val="22"/>
          <w:lang w:val="en-AU"/>
        </w:rPr>
      </w:pPr>
      <w:hyperlink w:anchor="_Toc111452041" w:history="1">
        <w:r w:rsidR="00772802" w:rsidRPr="00772802">
          <w:rPr>
            <w:rStyle w:val="Hyperlink"/>
          </w:rPr>
          <w:t>Engagement protocols with First Nations peoples</w:t>
        </w:r>
        <w:r w:rsidR="00772802" w:rsidRPr="00772802">
          <w:rPr>
            <w:webHidden/>
          </w:rPr>
          <w:tab/>
        </w:r>
        <w:r w:rsidR="00772802" w:rsidRPr="00772802">
          <w:rPr>
            <w:webHidden/>
          </w:rPr>
          <w:fldChar w:fldCharType="begin"/>
        </w:r>
        <w:r w:rsidR="00772802" w:rsidRPr="00772802">
          <w:rPr>
            <w:webHidden/>
          </w:rPr>
          <w:instrText xml:space="preserve"> PAGEREF _Toc111452041 \h </w:instrText>
        </w:r>
        <w:r w:rsidR="00772802" w:rsidRPr="00772802">
          <w:rPr>
            <w:webHidden/>
          </w:rPr>
        </w:r>
        <w:r w:rsidR="00772802" w:rsidRPr="00772802">
          <w:rPr>
            <w:webHidden/>
          </w:rPr>
          <w:fldChar w:fldCharType="separate"/>
        </w:r>
        <w:r w:rsidR="00772802" w:rsidRPr="00772802">
          <w:rPr>
            <w:webHidden/>
          </w:rPr>
          <w:t>6</w:t>
        </w:r>
        <w:r w:rsidR="00772802" w:rsidRPr="00772802">
          <w:rPr>
            <w:webHidden/>
          </w:rPr>
          <w:fldChar w:fldCharType="end"/>
        </w:r>
      </w:hyperlink>
    </w:p>
    <w:p w14:paraId="46C82688" w14:textId="1FEE795C" w:rsidR="00772802" w:rsidRPr="00772802" w:rsidRDefault="00C456C3">
      <w:pPr>
        <w:pStyle w:val="TOC1"/>
        <w:rPr>
          <w:rFonts w:asciiTheme="minorHAnsi" w:eastAsiaTheme="minorEastAsia" w:hAnsiTheme="minorHAnsi" w:cstheme="minorBidi"/>
          <w:color w:val="auto"/>
          <w:lang w:val="en-AU"/>
        </w:rPr>
      </w:pPr>
      <w:hyperlink w:anchor="_Toc111452042" w:history="1">
        <w:r w:rsidR="00772802" w:rsidRPr="00772802">
          <w:rPr>
            <w:rStyle w:val="Hyperlink"/>
          </w:rPr>
          <w:t>Overarching messages</w:t>
        </w:r>
        <w:r w:rsidR="00772802" w:rsidRPr="00772802">
          <w:rPr>
            <w:webHidden/>
          </w:rPr>
          <w:tab/>
        </w:r>
        <w:r w:rsidR="00772802" w:rsidRPr="00772802">
          <w:rPr>
            <w:webHidden/>
          </w:rPr>
          <w:fldChar w:fldCharType="begin"/>
        </w:r>
        <w:r w:rsidR="00772802" w:rsidRPr="00772802">
          <w:rPr>
            <w:webHidden/>
          </w:rPr>
          <w:instrText xml:space="preserve"> PAGEREF _Toc111452042 \h </w:instrText>
        </w:r>
        <w:r w:rsidR="00772802" w:rsidRPr="00772802">
          <w:rPr>
            <w:webHidden/>
          </w:rPr>
        </w:r>
        <w:r w:rsidR="00772802" w:rsidRPr="00772802">
          <w:rPr>
            <w:webHidden/>
          </w:rPr>
          <w:fldChar w:fldCharType="separate"/>
        </w:r>
        <w:r w:rsidR="00772802" w:rsidRPr="00772802">
          <w:rPr>
            <w:webHidden/>
          </w:rPr>
          <w:t>8</w:t>
        </w:r>
        <w:r w:rsidR="00772802" w:rsidRPr="00772802">
          <w:rPr>
            <w:webHidden/>
          </w:rPr>
          <w:fldChar w:fldCharType="end"/>
        </w:r>
      </w:hyperlink>
    </w:p>
    <w:p w14:paraId="077B0C3F" w14:textId="42901A85"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43" w:history="1">
        <w:r w:rsidR="00772802" w:rsidRPr="00772802">
          <w:rPr>
            <w:rStyle w:val="Hyperlink"/>
            <w:b w:val="0"/>
            <w:bCs w:val="0"/>
          </w:rPr>
          <w:t>Treaty is everyone’s business</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_Toc111452043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8</w:t>
        </w:r>
        <w:r w:rsidR="00772802" w:rsidRPr="00772802">
          <w:rPr>
            <w:b w:val="0"/>
            <w:bCs w:val="0"/>
            <w:webHidden/>
          </w:rPr>
          <w:fldChar w:fldCharType="end"/>
        </w:r>
      </w:hyperlink>
    </w:p>
    <w:p w14:paraId="16918263" w14:textId="13641E2E"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44" w:history="1">
        <w:r w:rsidR="00772802" w:rsidRPr="00772802">
          <w:rPr>
            <w:rStyle w:val="Hyperlink"/>
            <w:b w:val="0"/>
            <w:bCs w:val="0"/>
          </w:rPr>
          <w:t>Same way, shared future</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_Toc111452044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8</w:t>
        </w:r>
        <w:r w:rsidR="00772802" w:rsidRPr="00772802">
          <w:rPr>
            <w:b w:val="0"/>
            <w:bCs w:val="0"/>
            <w:webHidden/>
          </w:rPr>
          <w:fldChar w:fldCharType="end"/>
        </w:r>
      </w:hyperlink>
    </w:p>
    <w:p w14:paraId="6743DDF7" w14:textId="7AD7458D"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45" w:history="1">
        <w:r w:rsidR="00772802" w:rsidRPr="00772802">
          <w:rPr>
            <w:rStyle w:val="Hyperlink"/>
            <w:b w:val="0"/>
            <w:bCs w:val="0"/>
          </w:rPr>
          <w:t>Every voice matters</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_Toc111452045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8</w:t>
        </w:r>
        <w:r w:rsidR="00772802" w:rsidRPr="00772802">
          <w:rPr>
            <w:b w:val="0"/>
            <w:bCs w:val="0"/>
            <w:webHidden/>
          </w:rPr>
          <w:fldChar w:fldCharType="end"/>
        </w:r>
      </w:hyperlink>
    </w:p>
    <w:p w14:paraId="31A729F1" w14:textId="263F5B1D"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46" w:history="1">
        <w:r w:rsidR="00772802" w:rsidRPr="00772802">
          <w:rPr>
            <w:rStyle w:val="Hyperlink"/>
            <w:b w:val="0"/>
            <w:bCs w:val="0"/>
          </w:rPr>
          <w:t>Truth telling leads to healing and reconciliation</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_Toc111452046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8</w:t>
        </w:r>
        <w:r w:rsidR="00772802" w:rsidRPr="00772802">
          <w:rPr>
            <w:b w:val="0"/>
            <w:bCs w:val="0"/>
            <w:webHidden/>
          </w:rPr>
          <w:fldChar w:fldCharType="end"/>
        </w:r>
      </w:hyperlink>
    </w:p>
    <w:p w14:paraId="7500DAE3" w14:textId="10202CAF" w:rsidR="00772802" w:rsidRPr="00772802" w:rsidRDefault="00C456C3">
      <w:pPr>
        <w:pStyle w:val="TOC1"/>
        <w:rPr>
          <w:rFonts w:asciiTheme="minorHAnsi" w:eastAsiaTheme="minorEastAsia" w:hAnsiTheme="minorHAnsi" w:cstheme="minorBidi"/>
          <w:color w:val="auto"/>
          <w:lang w:val="en-AU"/>
        </w:rPr>
      </w:pPr>
      <w:hyperlink w:anchor="_Toc111452047" w:history="1">
        <w:r w:rsidR="00772802" w:rsidRPr="00772802">
          <w:rPr>
            <w:rStyle w:val="Hyperlink"/>
          </w:rPr>
          <w:t>Key messages about Path to Treaty</w:t>
        </w:r>
        <w:r w:rsidR="00772802" w:rsidRPr="00772802">
          <w:rPr>
            <w:webHidden/>
          </w:rPr>
          <w:tab/>
        </w:r>
        <w:r w:rsidR="00772802" w:rsidRPr="00772802">
          <w:rPr>
            <w:webHidden/>
          </w:rPr>
          <w:fldChar w:fldCharType="begin"/>
        </w:r>
        <w:r w:rsidR="00772802" w:rsidRPr="00772802">
          <w:rPr>
            <w:webHidden/>
          </w:rPr>
          <w:instrText xml:space="preserve"> PAGEREF _Toc111452047 \h </w:instrText>
        </w:r>
        <w:r w:rsidR="00772802" w:rsidRPr="00772802">
          <w:rPr>
            <w:webHidden/>
          </w:rPr>
        </w:r>
        <w:r w:rsidR="00772802" w:rsidRPr="00772802">
          <w:rPr>
            <w:webHidden/>
          </w:rPr>
          <w:fldChar w:fldCharType="separate"/>
        </w:r>
        <w:r w:rsidR="00772802" w:rsidRPr="00772802">
          <w:rPr>
            <w:webHidden/>
          </w:rPr>
          <w:t>9</w:t>
        </w:r>
        <w:r w:rsidR="00772802" w:rsidRPr="00772802">
          <w:rPr>
            <w:webHidden/>
          </w:rPr>
          <w:fldChar w:fldCharType="end"/>
        </w:r>
      </w:hyperlink>
    </w:p>
    <w:p w14:paraId="3CDA3C96" w14:textId="27837459"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48" w:history="1">
        <w:r w:rsidR="00772802" w:rsidRPr="00772802">
          <w:rPr>
            <w:rStyle w:val="Hyperlink"/>
            <w:b w:val="0"/>
            <w:bCs w:val="0"/>
          </w:rPr>
          <w:t>Did you know? (conversation points)</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_Toc111452048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9</w:t>
        </w:r>
        <w:r w:rsidR="00772802" w:rsidRPr="00772802">
          <w:rPr>
            <w:b w:val="0"/>
            <w:bCs w:val="0"/>
            <w:webHidden/>
          </w:rPr>
          <w:fldChar w:fldCharType="end"/>
        </w:r>
      </w:hyperlink>
    </w:p>
    <w:p w14:paraId="1B5325BB" w14:textId="2341A6B5" w:rsidR="00772802" w:rsidRPr="00772802" w:rsidRDefault="00C456C3">
      <w:pPr>
        <w:pStyle w:val="TOC1"/>
        <w:rPr>
          <w:rFonts w:asciiTheme="minorHAnsi" w:eastAsiaTheme="minorEastAsia" w:hAnsiTheme="minorHAnsi" w:cstheme="minorBidi"/>
          <w:color w:val="auto"/>
          <w:lang w:val="en-AU"/>
        </w:rPr>
      </w:pPr>
      <w:hyperlink w:anchor="_Toc111452049" w:history="1">
        <w:r w:rsidR="00772802" w:rsidRPr="00772802">
          <w:rPr>
            <w:rStyle w:val="Hyperlink"/>
          </w:rPr>
          <w:t>Email to support Path to Treaty</w:t>
        </w:r>
        <w:r w:rsidR="00772802" w:rsidRPr="00772802">
          <w:rPr>
            <w:webHidden/>
          </w:rPr>
          <w:tab/>
        </w:r>
        <w:r w:rsidR="00772802" w:rsidRPr="00772802">
          <w:rPr>
            <w:webHidden/>
          </w:rPr>
          <w:fldChar w:fldCharType="begin"/>
        </w:r>
        <w:r w:rsidR="00772802" w:rsidRPr="00772802">
          <w:rPr>
            <w:webHidden/>
          </w:rPr>
          <w:instrText xml:space="preserve"> PAGEREF _Toc111452049 \h </w:instrText>
        </w:r>
        <w:r w:rsidR="00772802" w:rsidRPr="00772802">
          <w:rPr>
            <w:webHidden/>
          </w:rPr>
        </w:r>
        <w:r w:rsidR="00772802" w:rsidRPr="00772802">
          <w:rPr>
            <w:webHidden/>
          </w:rPr>
          <w:fldChar w:fldCharType="separate"/>
        </w:r>
        <w:r w:rsidR="00772802" w:rsidRPr="00772802">
          <w:rPr>
            <w:webHidden/>
          </w:rPr>
          <w:t>10</w:t>
        </w:r>
        <w:r w:rsidR="00772802" w:rsidRPr="00772802">
          <w:rPr>
            <w:webHidden/>
          </w:rPr>
          <w:fldChar w:fldCharType="end"/>
        </w:r>
      </w:hyperlink>
    </w:p>
    <w:p w14:paraId="5FDB253D" w14:textId="23A8192B" w:rsidR="00772802" w:rsidRPr="00772802" w:rsidRDefault="00C456C3">
      <w:pPr>
        <w:pStyle w:val="TOC1"/>
        <w:rPr>
          <w:rFonts w:asciiTheme="minorHAnsi" w:eastAsiaTheme="minorEastAsia" w:hAnsiTheme="minorHAnsi" w:cstheme="minorBidi"/>
          <w:color w:val="auto"/>
          <w:lang w:val="en-AU"/>
        </w:rPr>
      </w:pPr>
      <w:hyperlink w:anchor="_Toc111452050" w:history="1">
        <w:r w:rsidR="00772802" w:rsidRPr="00772802">
          <w:rPr>
            <w:rStyle w:val="Hyperlink"/>
          </w:rPr>
          <w:t>Newsletter copy</w:t>
        </w:r>
        <w:r w:rsidR="00772802" w:rsidRPr="00772802">
          <w:rPr>
            <w:webHidden/>
          </w:rPr>
          <w:tab/>
        </w:r>
        <w:r w:rsidR="00772802" w:rsidRPr="00772802">
          <w:rPr>
            <w:webHidden/>
          </w:rPr>
          <w:fldChar w:fldCharType="begin"/>
        </w:r>
        <w:r w:rsidR="00772802" w:rsidRPr="00772802">
          <w:rPr>
            <w:webHidden/>
          </w:rPr>
          <w:instrText xml:space="preserve"> PAGEREF _Toc111452050 \h </w:instrText>
        </w:r>
        <w:r w:rsidR="00772802" w:rsidRPr="00772802">
          <w:rPr>
            <w:webHidden/>
          </w:rPr>
        </w:r>
        <w:r w:rsidR="00772802" w:rsidRPr="00772802">
          <w:rPr>
            <w:webHidden/>
          </w:rPr>
          <w:fldChar w:fldCharType="separate"/>
        </w:r>
        <w:r w:rsidR="00772802" w:rsidRPr="00772802">
          <w:rPr>
            <w:webHidden/>
          </w:rPr>
          <w:t>11</w:t>
        </w:r>
        <w:r w:rsidR="00772802" w:rsidRPr="00772802">
          <w:rPr>
            <w:webHidden/>
          </w:rPr>
          <w:fldChar w:fldCharType="end"/>
        </w:r>
      </w:hyperlink>
    </w:p>
    <w:p w14:paraId="753078BD" w14:textId="345E41E6"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51" w:history="1">
        <w:r w:rsidR="00772802" w:rsidRPr="00772802">
          <w:rPr>
            <w:rStyle w:val="Hyperlink"/>
            <w:b w:val="0"/>
            <w:bCs w:val="0"/>
          </w:rPr>
          <w:t>Include in regular newsletters or circulars</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_Toc111452051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11</w:t>
        </w:r>
        <w:r w:rsidR="00772802" w:rsidRPr="00772802">
          <w:rPr>
            <w:b w:val="0"/>
            <w:bCs w:val="0"/>
            <w:webHidden/>
          </w:rPr>
          <w:fldChar w:fldCharType="end"/>
        </w:r>
      </w:hyperlink>
    </w:p>
    <w:p w14:paraId="5F94D3DC" w14:textId="7DBD1309" w:rsidR="00772802" w:rsidRPr="00772802" w:rsidRDefault="00C456C3">
      <w:pPr>
        <w:pStyle w:val="TOC1"/>
        <w:rPr>
          <w:rFonts w:asciiTheme="minorHAnsi" w:eastAsiaTheme="minorEastAsia" w:hAnsiTheme="minorHAnsi" w:cstheme="minorBidi"/>
          <w:color w:val="auto"/>
          <w:lang w:val="en-AU"/>
        </w:rPr>
      </w:pPr>
      <w:hyperlink w:anchor="_Toc111452052" w:history="1">
        <w:r w:rsidR="00772802" w:rsidRPr="00772802">
          <w:rPr>
            <w:rStyle w:val="Hyperlink"/>
          </w:rPr>
          <w:t>Media content</w:t>
        </w:r>
        <w:r w:rsidR="00772802" w:rsidRPr="00772802">
          <w:rPr>
            <w:webHidden/>
          </w:rPr>
          <w:tab/>
        </w:r>
        <w:r w:rsidR="00772802" w:rsidRPr="00772802">
          <w:rPr>
            <w:webHidden/>
          </w:rPr>
          <w:fldChar w:fldCharType="begin"/>
        </w:r>
        <w:r w:rsidR="00772802" w:rsidRPr="00772802">
          <w:rPr>
            <w:webHidden/>
          </w:rPr>
          <w:instrText xml:space="preserve"> PAGEREF _Toc111452052 \h </w:instrText>
        </w:r>
        <w:r w:rsidR="00772802" w:rsidRPr="00772802">
          <w:rPr>
            <w:webHidden/>
          </w:rPr>
        </w:r>
        <w:r w:rsidR="00772802" w:rsidRPr="00772802">
          <w:rPr>
            <w:webHidden/>
          </w:rPr>
          <w:fldChar w:fldCharType="separate"/>
        </w:r>
        <w:r w:rsidR="00772802" w:rsidRPr="00772802">
          <w:rPr>
            <w:webHidden/>
          </w:rPr>
          <w:t>11</w:t>
        </w:r>
        <w:r w:rsidR="00772802" w:rsidRPr="00772802">
          <w:rPr>
            <w:webHidden/>
          </w:rPr>
          <w:fldChar w:fldCharType="end"/>
        </w:r>
      </w:hyperlink>
    </w:p>
    <w:p w14:paraId="6B9079A8" w14:textId="17BAFCE7" w:rsidR="00772802" w:rsidRPr="00772802" w:rsidRDefault="00C456C3">
      <w:pPr>
        <w:pStyle w:val="TOC1"/>
        <w:rPr>
          <w:rFonts w:asciiTheme="minorHAnsi" w:eastAsiaTheme="minorEastAsia" w:hAnsiTheme="minorHAnsi" w:cstheme="minorBidi"/>
          <w:color w:val="auto"/>
          <w:lang w:val="en-AU"/>
        </w:rPr>
      </w:pPr>
      <w:hyperlink w:anchor="_Toc111452053" w:history="1">
        <w:r w:rsidR="00772802" w:rsidRPr="00772802">
          <w:rPr>
            <w:rStyle w:val="Hyperlink"/>
          </w:rPr>
          <w:t>Graphics pack shareables</w:t>
        </w:r>
        <w:r w:rsidR="00772802" w:rsidRPr="00772802">
          <w:rPr>
            <w:webHidden/>
          </w:rPr>
          <w:tab/>
        </w:r>
        <w:r w:rsidR="00772802" w:rsidRPr="00772802">
          <w:rPr>
            <w:webHidden/>
          </w:rPr>
          <w:fldChar w:fldCharType="begin"/>
        </w:r>
        <w:r w:rsidR="00772802" w:rsidRPr="00772802">
          <w:rPr>
            <w:webHidden/>
          </w:rPr>
          <w:instrText xml:space="preserve"> PAGEREF _Toc111452053 \h </w:instrText>
        </w:r>
        <w:r w:rsidR="00772802" w:rsidRPr="00772802">
          <w:rPr>
            <w:webHidden/>
          </w:rPr>
        </w:r>
        <w:r w:rsidR="00772802" w:rsidRPr="00772802">
          <w:rPr>
            <w:webHidden/>
          </w:rPr>
          <w:fldChar w:fldCharType="separate"/>
        </w:r>
        <w:r w:rsidR="00772802" w:rsidRPr="00772802">
          <w:rPr>
            <w:webHidden/>
          </w:rPr>
          <w:t>12</w:t>
        </w:r>
        <w:r w:rsidR="00772802" w:rsidRPr="00772802">
          <w:rPr>
            <w:webHidden/>
          </w:rPr>
          <w:fldChar w:fldCharType="end"/>
        </w:r>
      </w:hyperlink>
    </w:p>
    <w:p w14:paraId="209820F6" w14:textId="104C5869"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54" w:history="1">
        <w:r w:rsidR="00772802" w:rsidRPr="00772802">
          <w:rPr>
            <w:rStyle w:val="Hyperlink"/>
            <w:b w:val="0"/>
            <w:bCs w:val="0"/>
          </w:rPr>
          <w:t>Queensland is getting treaty ready</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_Toc111452054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12</w:t>
        </w:r>
        <w:r w:rsidR="00772802" w:rsidRPr="00772802">
          <w:rPr>
            <w:b w:val="0"/>
            <w:bCs w:val="0"/>
            <w:webHidden/>
          </w:rPr>
          <w:fldChar w:fldCharType="end"/>
        </w:r>
      </w:hyperlink>
    </w:p>
    <w:p w14:paraId="07354BD2" w14:textId="2E10096A"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55" w:history="1">
        <w:r w:rsidR="00772802" w:rsidRPr="00772802">
          <w:rPr>
            <w:rStyle w:val="Hyperlink"/>
            <w:b w:val="0"/>
            <w:bCs w:val="0"/>
          </w:rPr>
          <w:t>Get involved</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_Toc111452055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12</w:t>
        </w:r>
        <w:r w:rsidR="00772802" w:rsidRPr="00772802">
          <w:rPr>
            <w:b w:val="0"/>
            <w:bCs w:val="0"/>
            <w:webHidden/>
          </w:rPr>
          <w:fldChar w:fldCharType="end"/>
        </w:r>
      </w:hyperlink>
    </w:p>
    <w:p w14:paraId="22AA7196" w14:textId="558FB83E"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56" w:history="1">
        <w:r w:rsidR="00772802" w:rsidRPr="00772802">
          <w:rPr>
            <w:rStyle w:val="Hyperlink"/>
            <w:b w:val="0"/>
            <w:bCs w:val="0"/>
          </w:rPr>
          <w:t>Web banner</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_Toc111452056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12</w:t>
        </w:r>
        <w:r w:rsidR="00772802" w:rsidRPr="00772802">
          <w:rPr>
            <w:b w:val="0"/>
            <w:bCs w:val="0"/>
            <w:webHidden/>
          </w:rPr>
          <w:fldChar w:fldCharType="end"/>
        </w:r>
      </w:hyperlink>
    </w:p>
    <w:p w14:paraId="7FD4471A" w14:textId="111BCDD7"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57" w:history="1">
        <w:r w:rsidR="00772802" w:rsidRPr="00772802">
          <w:rPr>
            <w:rStyle w:val="Hyperlink"/>
            <w:b w:val="0"/>
            <w:bCs w:val="0"/>
          </w:rPr>
          <w:t>Teams background</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_Toc111452057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12</w:t>
        </w:r>
        <w:r w:rsidR="00772802" w:rsidRPr="00772802">
          <w:rPr>
            <w:b w:val="0"/>
            <w:bCs w:val="0"/>
            <w:webHidden/>
          </w:rPr>
          <w:fldChar w:fldCharType="end"/>
        </w:r>
      </w:hyperlink>
    </w:p>
    <w:p w14:paraId="0DB8B8D1" w14:textId="214BFAD5" w:rsidR="00772802" w:rsidRPr="00772802" w:rsidRDefault="00C456C3">
      <w:pPr>
        <w:pStyle w:val="TOC1"/>
        <w:rPr>
          <w:rFonts w:asciiTheme="minorHAnsi" w:eastAsiaTheme="minorEastAsia" w:hAnsiTheme="minorHAnsi" w:cstheme="minorBidi"/>
          <w:color w:val="auto"/>
          <w:lang w:val="en-AU"/>
        </w:rPr>
      </w:pPr>
      <w:hyperlink w:anchor="_Toc111452058" w:history="1">
        <w:r w:rsidR="00772802" w:rsidRPr="00772802">
          <w:rPr>
            <w:rStyle w:val="Hyperlink"/>
          </w:rPr>
          <w:t>Path to Treaty key bodies and roles</w:t>
        </w:r>
        <w:r w:rsidR="00772802" w:rsidRPr="00772802">
          <w:rPr>
            <w:webHidden/>
          </w:rPr>
          <w:tab/>
        </w:r>
        <w:r w:rsidR="00772802" w:rsidRPr="00772802">
          <w:rPr>
            <w:webHidden/>
          </w:rPr>
          <w:fldChar w:fldCharType="begin"/>
        </w:r>
        <w:r w:rsidR="00772802" w:rsidRPr="00772802">
          <w:rPr>
            <w:webHidden/>
          </w:rPr>
          <w:instrText xml:space="preserve"> PAGEREF _Toc111452058 \h </w:instrText>
        </w:r>
        <w:r w:rsidR="00772802" w:rsidRPr="00772802">
          <w:rPr>
            <w:webHidden/>
          </w:rPr>
        </w:r>
        <w:r w:rsidR="00772802" w:rsidRPr="00772802">
          <w:rPr>
            <w:webHidden/>
          </w:rPr>
          <w:fldChar w:fldCharType="separate"/>
        </w:r>
        <w:r w:rsidR="00772802" w:rsidRPr="00772802">
          <w:rPr>
            <w:webHidden/>
          </w:rPr>
          <w:t>13</w:t>
        </w:r>
        <w:r w:rsidR="00772802" w:rsidRPr="00772802">
          <w:rPr>
            <w:webHidden/>
          </w:rPr>
          <w:fldChar w:fldCharType="end"/>
        </w:r>
      </w:hyperlink>
    </w:p>
    <w:p w14:paraId="0296F3E2" w14:textId="4A4A2181"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59" w:history="1">
        <w:r w:rsidR="00772802" w:rsidRPr="00772802">
          <w:rPr>
            <w:rStyle w:val="Hyperlink"/>
            <w:b w:val="0"/>
            <w:bCs w:val="0"/>
          </w:rPr>
          <w:t>First Nations Treaty Readiness</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_Toc111452059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13</w:t>
        </w:r>
        <w:r w:rsidR="00772802" w:rsidRPr="00772802">
          <w:rPr>
            <w:b w:val="0"/>
            <w:bCs w:val="0"/>
            <w:webHidden/>
          </w:rPr>
          <w:fldChar w:fldCharType="end"/>
        </w:r>
      </w:hyperlink>
    </w:p>
    <w:p w14:paraId="7416E34A" w14:textId="2FC2BBB4" w:rsidR="00772802" w:rsidRPr="00772802" w:rsidRDefault="00C456C3">
      <w:pPr>
        <w:pStyle w:val="TOC3"/>
        <w:rPr>
          <w:rFonts w:asciiTheme="minorHAnsi" w:eastAsiaTheme="minorEastAsia" w:hAnsiTheme="minorHAnsi" w:cstheme="minorBidi"/>
          <w:color w:val="auto"/>
          <w:sz w:val="22"/>
          <w:szCs w:val="22"/>
          <w:lang w:val="en-AU"/>
        </w:rPr>
      </w:pPr>
      <w:hyperlink w:anchor="_Toc111452060" w:history="1">
        <w:r w:rsidR="00772802" w:rsidRPr="00772802">
          <w:rPr>
            <w:rStyle w:val="Hyperlink"/>
          </w:rPr>
          <w:t>Independent Interim Body</w:t>
        </w:r>
        <w:r w:rsidR="00772802" w:rsidRPr="00772802">
          <w:rPr>
            <w:webHidden/>
          </w:rPr>
          <w:tab/>
        </w:r>
        <w:r w:rsidR="00772802" w:rsidRPr="00772802">
          <w:rPr>
            <w:webHidden/>
          </w:rPr>
          <w:fldChar w:fldCharType="begin"/>
        </w:r>
        <w:r w:rsidR="00772802" w:rsidRPr="00772802">
          <w:rPr>
            <w:webHidden/>
          </w:rPr>
          <w:instrText xml:space="preserve"> PAGEREF _Toc111452060 \h </w:instrText>
        </w:r>
        <w:r w:rsidR="00772802" w:rsidRPr="00772802">
          <w:rPr>
            <w:webHidden/>
          </w:rPr>
        </w:r>
        <w:r w:rsidR="00772802" w:rsidRPr="00772802">
          <w:rPr>
            <w:webHidden/>
          </w:rPr>
          <w:fldChar w:fldCharType="separate"/>
        </w:r>
        <w:r w:rsidR="00772802" w:rsidRPr="00772802">
          <w:rPr>
            <w:webHidden/>
          </w:rPr>
          <w:t>13</w:t>
        </w:r>
        <w:r w:rsidR="00772802" w:rsidRPr="00772802">
          <w:rPr>
            <w:webHidden/>
          </w:rPr>
          <w:fldChar w:fldCharType="end"/>
        </w:r>
      </w:hyperlink>
    </w:p>
    <w:p w14:paraId="2D1A84F3" w14:textId="184783F6" w:rsidR="00772802" w:rsidRPr="00772802" w:rsidRDefault="00C456C3">
      <w:pPr>
        <w:pStyle w:val="TOC3"/>
        <w:rPr>
          <w:rFonts w:asciiTheme="minorHAnsi" w:eastAsiaTheme="minorEastAsia" w:hAnsiTheme="minorHAnsi" w:cstheme="minorBidi"/>
          <w:color w:val="auto"/>
          <w:sz w:val="22"/>
          <w:szCs w:val="22"/>
          <w:lang w:val="en-AU"/>
        </w:rPr>
      </w:pPr>
      <w:hyperlink w:anchor="_Toc111452061" w:history="1">
        <w:r w:rsidR="00772802" w:rsidRPr="00772802">
          <w:rPr>
            <w:rStyle w:val="Hyperlink"/>
          </w:rPr>
          <w:t>First Nations Treaty Institute</w:t>
        </w:r>
        <w:r w:rsidR="00772802" w:rsidRPr="00772802">
          <w:rPr>
            <w:webHidden/>
          </w:rPr>
          <w:tab/>
        </w:r>
        <w:r w:rsidR="00772802" w:rsidRPr="00772802">
          <w:rPr>
            <w:webHidden/>
          </w:rPr>
          <w:fldChar w:fldCharType="begin"/>
        </w:r>
        <w:r w:rsidR="00772802" w:rsidRPr="00772802">
          <w:rPr>
            <w:webHidden/>
          </w:rPr>
          <w:instrText xml:space="preserve"> PAGEREF _Toc111452061 \h </w:instrText>
        </w:r>
        <w:r w:rsidR="00772802" w:rsidRPr="00772802">
          <w:rPr>
            <w:webHidden/>
          </w:rPr>
        </w:r>
        <w:r w:rsidR="00772802" w:rsidRPr="00772802">
          <w:rPr>
            <w:webHidden/>
          </w:rPr>
          <w:fldChar w:fldCharType="separate"/>
        </w:r>
        <w:r w:rsidR="00772802" w:rsidRPr="00772802">
          <w:rPr>
            <w:webHidden/>
          </w:rPr>
          <w:t>13</w:t>
        </w:r>
        <w:r w:rsidR="00772802" w:rsidRPr="00772802">
          <w:rPr>
            <w:webHidden/>
          </w:rPr>
          <w:fldChar w:fldCharType="end"/>
        </w:r>
      </w:hyperlink>
    </w:p>
    <w:p w14:paraId="6D6B1A71" w14:textId="70C3D765"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62" w:history="1">
        <w:r w:rsidR="00772802" w:rsidRPr="00772802">
          <w:rPr>
            <w:rStyle w:val="Hyperlink"/>
            <w:b w:val="0"/>
            <w:bCs w:val="0"/>
          </w:rPr>
          <w:t>Truth telling and Healing</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_Toc111452062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13</w:t>
        </w:r>
        <w:r w:rsidR="00772802" w:rsidRPr="00772802">
          <w:rPr>
            <w:b w:val="0"/>
            <w:bCs w:val="0"/>
            <w:webHidden/>
          </w:rPr>
          <w:fldChar w:fldCharType="end"/>
        </w:r>
      </w:hyperlink>
    </w:p>
    <w:p w14:paraId="40E25BC9" w14:textId="613599A3" w:rsidR="00772802" w:rsidRPr="00772802" w:rsidRDefault="00C456C3">
      <w:pPr>
        <w:pStyle w:val="TOC3"/>
        <w:rPr>
          <w:rFonts w:asciiTheme="minorHAnsi" w:eastAsiaTheme="minorEastAsia" w:hAnsiTheme="minorHAnsi" w:cstheme="minorBidi"/>
          <w:color w:val="auto"/>
          <w:sz w:val="22"/>
          <w:szCs w:val="22"/>
          <w:lang w:val="en-AU"/>
        </w:rPr>
      </w:pPr>
      <w:hyperlink w:anchor="_Toc111452063" w:history="1">
        <w:r w:rsidR="00772802" w:rsidRPr="00772802">
          <w:rPr>
            <w:rStyle w:val="Hyperlink"/>
          </w:rPr>
          <w:t>Independent Interim Body</w:t>
        </w:r>
        <w:r w:rsidR="00772802" w:rsidRPr="00772802">
          <w:rPr>
            <w:webHidden/>
          </w:rPr>
          <w:tab/>
        </w:r>
        <w:r w:rsidR="00772802" w:rsidRPr="00772802">
          <w:rPr>
            <w:webHidden/>
          </w:rPr>
          <w:fldChar w:fldCharType="begin"/>
        </w:r>
        <w:r w:rsidR="00772802" w:rsidRPr="00772802">
          <w:rPr>
            <w:webHidden/>
          </w:rPr>
          <w:instrText xml:space="preserve"> PAGEREF _Toc111452063 \h </w:instrText>
        </w:r>
        <w:r w:rsidR="00772802" w:rsidRPr="00772802">
          <w:rPr>
            <w:webHidden/>
          </w:rPr>
        </w:r>
        <w:r w:rsidR="00772802" w:rsidRPr="00772802">
          <w:rPr>
            <w:webHidden/>
          </w:rPr>
          <w:fldChar w:fldCharType="separate"/>
        </w:r>
        <w:r w:rsidR="00772802" w:rsidRPr="00772802">
          <w:rPr>
            <w:webHidden/>
          </w:rPr>
          <w:t>13</w:t>
        </w:r>
        <w:r w:rsidR="00772802" w:rsidRPr="00772802">
          <w:rPr>
            <w:webHidden/>
          </w:rPr>
          <w:fldChar w:fldCharType="end"/>
        </w:r>
      </w:hyperlink>
    </w:p>
    <w:p w14:paraId="46E7F5E0" w14:textId="73ABE6A2" w:rsidR="00772802" w:rsidRPr="00772802" w:rsidRDefault="00C456C3">
      <w:pPr>
        <w:pStyle w:val="TOC3"/>
        <w:rPr>
          <w:rFonts w:asciiTheme="minorHAnsi" w:eastAsiaTheme="minorEastAsia" w:hAnsiTheme="minorHAnsi" w:cstheme="minorBidi"/>
          <w:color w:val="auto"/>
          <w:sz w:val="22"/>
          <w:szCs w:val="22"/>
          <w:lang w:val="en-AU"/>
        </w:rPr>
      </w:pPr>
      <w:hyperlink w:anchor="_Toc111452064" w:history="1">
        <w:r w:rsidR="00772802" w:rsidRPr="00772802">
          <w:rPr>
            <w:rStyle w:val="Hyperlink"/>
          </w:rPr>
          <w:t>Truth Telling and Healing Inquiry</w:t>
        </w:r>
        <w:r w:rsidR="00772802" w:rsidRPr="00772802">
          <w:rPr>
            <w:webHidden/>
          </w:rPr>
          <w:tab/>
        </w:r>
        <w:r w:rsidR="00772802" w:rsidRPr="00772802">
          <w:rPr>
            <w:webHidden/>
          </w:rPr>
          <w:fldChar w:fldCharType="begin"/>
        </w:r>
        <w:r w:rsidR="00772802" w:rsidRPr="00772802">
          <w:rPr>
            <w:webHidden/>
          </w:rPr>
          <w:instrText xml:space="preserve"> PAGEREF _Toc111452064 \h </w:instrText>
        </w:r>
        <w:r w:rsidR="00772802" w:rsidRPr="00772802">
          <w:rPr>
            <w:webHidden/>
          </w:rPr>
        </w:r>
        <w:r w:rsidR="00772802" w:rsidRPr="00772802">
          <w:rPr>
            <w:webHidden/>
          </w:rPr>
          <w:fldChar w:fldCharType="separate"/>
        </w:r>
        <w:r w:rsidR="00772802" w:rsidRPr="00772802">
          <w:rPr>
            <w:webHidden/>
          </w:rPr>
          <w:t>13</w:t>
        </w:r>
        <w:r w:rsidR="00772802" w:rsidRPr="00772802">
          <w:rPr>
            <w:webHidden/>
          </w:rPr>
          <w:fldChar w:fldCharType="end"/>
        </w:r>
      </w:hyperlink>
    </w:p>
    <w:p w14:paraId="4BD073A2" w14:textId="2678E5C1"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65" w:history="1">
        <w:r w:rsidR="00772802" w:rsidRPr="00772802">
          <w:rPr>
            <w:rStyle w:val="Hyperlink"/>
            <w:b w:val="0"/>
            <w:bCs w:val="0"/>
          </w:rPr>
          <w:t>Government Treaty Readiness</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_Toc111452065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13</w:t>
        </w:r>
        <w:r w:rsidR="00772802" w:rsidRPr="00772802">
          <w:rPr>
            <w:b w:val="0"/>
            <w:bCs w:val="0"/>
            <w:webHidden/>
          </w:rPr>
          <w:fldChar w:fldCharType="end"/>
        </w:r>
      </w:hyperlink>
    </w:p>
    <w:p w14:paraId="16F0DEDA" w14:textId="02869610" w:rsidR="00772802" w:rsidRPr="00772802" w:rsidRDefault="00C456C3">
      <w:pPr>
        <w:pStyle w:val="TOC3"/>
        <w:rPr>
          <w:rFonts w:asciiTheme="minorHAnsi" w:eastAsiaTheme="minorEastAsia" w:hAnsiTheme="minorHAnsi" w:cstheme="minorBidi"/>
          <w:color w:val="auto"/>
          <w:sz w:val="22"/>
          <w:szCs w:val="22"/>
          <w:lang w:val="en-AU"/>
        </w:rPr>
      </w:pPr>
      <w:hyperlink w:anchor="_Toc111452066" w:history="1">
        <w:r w:rsidR="00772802" w:rsidRPr="00772802">
          <w:rPr>
            <w:rStyle w:val="Hyperlink"/>
          </w:rPr>
          <w:t>Path to Treaty Office</w:t>
        </w:r>
        <w:r w:rsidR="00772802" w:rsidRPr="00772802">
          <w:rPr>
            <w:webHidden/>
          </w:rPr>
          <w:tab/>
        </w:r>
        <w:r w:rsidR="00772802" w:rsidRPr="00772802">
          <w:rPr>
            <w:webHidden/>
          </w:rPr>
          <w:fldChar w:fldCharType="begin"/>
        </w:r>
        <w:r w:rsidR="00772802" w:rsidRPr="00772802">
          <w:rPr>
            <w:webHidden/>
          </w:rPr>
          <w:instrText xml:space="preserve"> PAGEREF _Toc111452066 \h </w:instrText>
        </w:r>
        <w:r w:rsidR="00772802" w:rsidRPr="00772802">
          <w:rPr>
            <w:webHidden/>
          </w:rPr>
        </w:r>
        <w:r w:rsidR="00772802" w:rsidRPr="00772802">
          <w:rPr>
            <w:webHidden/>
          </w:rPr>
          <w:fldChar w:fldCharType="separate"/>
        </w:r>
        <w:r w:rsidR="00772802" w:rsidRPr="00772802">
          <w:rPr>
            <w:webHidden/>
          </w:rPr>
          <w:t>13</w:t>
        </w:r>
        <w:r w:rsidR="00772802" w:rsidRPr="00772802">
          <w:rPr>
            <w:webHidden/>
          </w:rPr>
          <w:fldChar w:fldCharType="end"/>
        </w:r>
      </w:hyperlink>
    </w:p>
    <w:p w14:paraId="31A2123C" w14:textId="04A08DBD" w:rsidR="00772802" w:rsidRPr="00772802" w:rsidRDefault="00C456C3">
      <w:pPr>
        <w:pStyle w:val="TOC3"/>
        <w:rPr>
          <w:rFonts w:asciiTheme="minorHAnsi" w:eastAsiaTheme="minorEastAsia" w:hAnsiTheme="minorHAnsi" w:cstheme="minorBidi"/>
          <w:color w:val="auto"/>
          <w:sz w:val="22"/>
          <w:szCs w:val="22"/>
          <w:lang w:val="en-AU"/>
        </w:rPr>
      </w:pPr>
      <w:hyperlink w:anchor="_Toc111452067" w:history="1">
        <w:r w:rsidR="00772802" w:rsidRPr="00772802">
          <w:rPr>
            <w:rStyle w:val="Hyperlink"/>
          </w:rPr>
          <w:t>Government Treaty Readiness Committee</w:t>
        </w:r>
        <w:r w:rsidR="00772802" w:rsidRPr="00772802">
          <w:rPr>
            <w:webHidden/>
          </w:rPr>
          <w:tab/>
        </w:r>
        <w:r w:rsidR="00772802" w:rsidRPr="00772802">
          <w:rPr>
            <w:webHidden/>
          </w:rPr>
          <w:fldChar w:fldCharType="begin"/>
        </w:r>
        <w:r w:rsidR="00772802" w:rsidRPr="00772802">
          <w:rPr>
            <w:webHidden/>
          </w:rPr>
          <w:instrText xml:space="preserve"> PAGEREF _Toc111452067 \h </w:instrText>
        </w:r>
        <w:r w:rsidR="00772802" w:rsidRPr="00772802">
          <w:rPr>
            <w:webHidden/>
          </w:rPr>
        </w:r>
        <w:r w:rsidR="00772802" w:rsidRPr="00772802">
          <w:rPr>
            <w:webHidden/>
          </w:rPr>
          <w:fldChar w:fldCharType="separate"/>
        </w:r>
        <w:r w:rsidR="00772802" w:rsidRPr="00772802">
          <w:rPr>
            <w:webHidden/>
          </w:rPr>
          <w:t>14</w:t>
        </w:r>
        <w:r w:rsidR="00772802" w:rsidRPr="00772802">
          <w:rPr>
            <w:webHidden/>
          </w:rPr>
          <w:fldChar w:fldCharType="end"/>
        </w:r>
      </w:hyperlink>
    </w:p>
    <w:p w14:paraId="31A254C0" w14:textId="58D6A02A" w:rsidR="00772802" w:rsidRPr="00772802" w:rsidRDefault="00C456C3">
      <w:pPr>
        <w:pStyle w:val="TOC3"/>
        <w:rPr>
          <w:rFonts w:asciiTheme="minorHAnsi" w:eastAsiaTheme="minorEastAsia" w:hAnsiTheme="minorHAnsi" w:cstheme="minorBidi"/>
          <w:color w:val="auto"/>
          <w:sz w:val="22"/>
          <w:szCs w:val="22"/>
          <w:lang w:val="en-AU"/>
        </w:rPr>
      </w:pPr>
      <w:hyperlink w:anchor="_Toc111452068" w:history="1">
        <w:r w:rsidR="00772802" w:rsidRPr="00772802">
          <w:rPr>
            <w:rStyle w:val="Hyperlink"/>
          </w:rPr>
          <w:t>Path to Treaty Ministerial Consultative Committee</w:t>
        </w:r>
        <w:r w:rsidR="00772802" w:rsidRPr="00772802">
          <w:rPr>
            <w:webHidden/>
          </w:rPr>
          <w:tab/>
        </w:r>
        <w:r w:rsidR="00772802" w:rsidRPr="00772802">
          <w:rPr>
            <w:webHidden/>
          </w:rPr>
          <w:fldChar w:fldCharType="begin"/>
        </w:r>
        <w:r w:rsidR="00772802" w:rsidRPr="00772802">
          <w:rPr>
            <w:webHidden/>
          </w:rPr>
          <w:instrText xml:space="preserve"> PAGEREF _Toc111452068 \h </w:instrText>
        </w:r>
        <w:r w:rsidR="00772802" w:rsidRPr="00772802">
          <w:rPr>
            <w:webHidden/>
          </w:rPr>
        </w:r>
        <w:r w:rsidR="00772802" w:rsidRPr="00772802">
          <w:rPr>
            <w:webHidden/>
          </w:rPr>
          <w:fldChar w:fldCharType="separate"/>
        </w:r>
        <w:r w:rsidR="00772802" w:rsidRPr="00772802">
          <w:rPr>
            <w:webHidden/>
          </w:rPr>
          <w:t>14</w:t>
        </w:r>
        <w:r w:rsidR="00772802" w:rsidRPr="00772802">
          <w:rPr>
            <w:webHidden/>
          </w:rPr>
          <w:fldChar w:fldCharType="end"/>
        </w:r>
      </w:hyperlink>
    </w:p>
    <w:p w14:paraId="3B9A1222" w14:textId="071250F6" w:rsidR="00772802" w:rsidRPr="00772802" w:rsidRDefault="00C456C3">
      <w:pPr>
        <w:pStyle w:val="TOC1"/>
        <w:rPr>
          <w:rFonts w:asciiTheme="minorHAnsi" w:eastAsiaTheme="minorEastAsia" w:hAnsiTheme="minorHAnsi" w:cstheme="minorBidi"/>
          <w:color w:val="auto"/>
          <w:lang w:val="en-AU"/>
        </w:rPr>
      </w:pPr>
      <w:hyperlink w:anchor="_Toc111452069" w:history="1">
        <w:r w:rsidR="00772802" w:rsidRPr="00772802">
          <w:rPr>
            <w:rStyle w:val="Hyperlink"/>
          </w:rPr>
          <w:t>Frequently Asked Questions</w:t>
        </w:r>
        <w:r w:rsidR="00772802" w:rsidRPr="00772802">
          <w:rPr>
            <w:webHidden/>
          </w:rPr>
          <w:tab/>
        </w:r>
        <w:r w:rsidR="00772802" w:rsidRPr="00772802">
          <w:rPr>
            <w:webHidden/>
          </w:rPr>
          <w:fldChar w:fldCharType="begin"/>
        </w:r>
        <w:r w:rsidR="00772802" w:rsidRPr="00772802">
          <w:rPr>
            <w:webHidden/>
          </w:rPr>
          <w:instrText xml:space="preserve"> PAGEREF _Toc111452069 \h </w:instrText>
        </w:r>
        <w:r w:rsidR="00772802" w:rsidRPr="00772802">
          <w:rPr>
            <w:webHidden/>
          </w:rPr>
        </w:r>
        <w:r w:rsidR="00772802" w:rsidRPr="00772802">
          <w:rPr>
            <w:webHidden/>
          </w:rPr>
          <w:fldChar w:fldCharType="separate"/>
        </w:r>
        <w:r w:rsidR="00772802" w:rsidRPr="00772802">
          <w:rPr>
            <w:webHidden/>
          </w:rPr>
          <w:t>14</w:t>
        </w:r>
        <w:r w:rsidR="00772802" w:rsidRPr="00772802">
          <w:rPr>
            <w:webHidden/>
          </w:rPr>
          <w:fldChar w:fldCharType="end"/>
        </w:r>
      </w:hyperlink>
    </w:p>
    <w:p w14:paraId="20B667AA" w14:textId="5964D053"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70" w:history="1">
        <w:r w:rsidR="00772802" w:rsidRPr="00772802">
          <w:rPr>
            <w:rStyle w:val="Hyperlink"/>
            <w:b w:val="0"/>
            <w:bCs w:val="0"/>
          </w:rPr>
          <w:t>What is a Treaty?</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_Toc111452070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14</w:t>
        </w:r>
        <w:r w:rsidR="00772802" w:rsidRPr="00772802">
          <w:rPr>
            <w:b w:val="0"/>
            <w:bCs w:val="0"/>
            <w:webHidden/>
          </w:rPr>
          <w:fldChar w:fldCharType="end"/>
        </w:r>
      </w:hyperlink>
    </w:p>
    <w:p w14:paraId="10B398E9" w14:textId="29F5DF43"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71" w:history="1">
        <w:r w:rsidR="00772802" w:rsidRPr="00772802">
          <w:rPr>
            <w:rStyle w:val="Hyperlink"/>
            <w:b w:val="0"/>
            <w:bCs w:val="0"/>
          </w:rPr>
          <w:t>What is the Path to Treaty?</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_Toc111452071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15</w:t>
        </w:r>
        <w:r w:rsidR="00772802" w:rsidRPr="00772802">
          <w:rPr>
            <w:b w:val="0"/>
            <w:bCs w:val="0"/>
            <w:webHidden/>
          </w:rPr>
          <w:fldChar w:fldCharType="end"/>
        </w:r>
      </w:hyperlink>
    </w:p>
    <w:p w14:paraId="54FDE64E" w14:textId="39AE6363"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72" w:history="1">
        <w:r w:rsidR="00772802" w:rsidRPr="00772802">
          <w:rPr>
            <w:rStyle w:val="Hyperlink"/>
            <w:b w:val="0"/>
            <w:bCs w:val="0"/>
          </w:rPr>
          <w:t>Why progress the Path to Treaty?</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_Toc111452072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15</w:t>
        </w:r>
        <w:r w:rsidR="00772802" w:rsidRPr="00772802">
          <w:rPr>
            <w:b w:val="0"/>
            <w:bCs w:val="0"/>
            <w:webHidden/>
          </w:rPr>
          <w:fldChar w:fldCharType="end"/>
        </w:r>
      </w:hyperlink>
    </w:p>
    <w:p w14:paraId="2B791900" w14:textId="39D17019"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73" w:history="1">
        <w:r w:rsidR="00772802" w:rsidRPr="00772802">
          <w:rPr>
            <w:rStyle w:val="Hyperlink"/>
            <w:b w:val="0"/>
            <w:bCs w:val="0"/>
          </w:rPr>
          <w:t>How will the Path to Treaty be implemented?</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_Toc111452073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15</w:t>
        </w:r>
        <w:r w:rsidR="00772802" w:rsidRPr="00772802">
          <w:rPr>
            <w:b w:val="0"/>
            <w:bCs w:val="0"/>
            <w:webHidden/>
          </w:rPr>
          <w:fldChar w:fldCharType="end"/>
        </w:r>
      </w:hyperlink>
    </w:p>
    <w:p w14:paraId="5FC0E698" w14:textId="17C0869A"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74" w:history="1">
        <w:r w:rsidR="00772802" w:rsidRPr="00772802">
          <w:rPr>
            <w:rStyle w:val="Hyperlink"/>
            <w:b w:val="0"/>
            <w:bCs w:val="0"/>
          </w:rPr>
          <w:t>Who will lead the Path to Treaty process now?</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_Toc111452074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15</w:t>
        </w:r>
        <w:r w:rsidR="00772802" w:rsidRPr="00772802">
          <w:rPr>
            <w:b w:val="0"/>
            <w:bCs w:val="0"/>
            <w:webHidden/>
          </w:rPr>
          <w:fldChar w:fldCharType="end"/>
        </w:r>
      </w:hyperlink>
    </w:p>
    <w:p w14:paraId="065B4E02" w14:textId="09006F83"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75" w:history="1">
        <w:r w:rsidR="00772802" w:rsidRPr="00772802">
          <w:rPr>
            <w:rStyle w:val="Hyperlink"/>
            <w:b w:val="0"/>
            <w:bCs w:val="0"/>
          </w:rPr>
          <w:t>Why the need for a short-term body before the Institute?</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_Toc111452075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16</w:t>
        </w:r>
        <w:r w:rsidR="00772802" w:rsidRPr="00772802">
          <w:rPr>
            <w:b w:val="0"/>
            <w:bCs w:val="0"/>
            <w:webHidden/>
          </w:rPr>
          <w:fldChar w:fldCharType="end"/>
        </w:r>
      </w:hyperlink>
    </w:p>
    <w:p w14:paraId="77CC4EB5" w14:textId="20A88CBE"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76" w:history="1">
        <w:r w:rsidR="00772802" w:rsidRPr="00772802">
          <w:rPr>
            <w:rStyle w:val="Hyperlink"/>
            <w:b w:val="0"/>
            <w:bCs w:val="0"/>
          </w:rPr>
          <w:t>What are the project costs?</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_Toc111452076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16</w:t>
        </w:r>
        <w:r w:rsidR="00772802" w:rsidRPr="00772802">
          <w:rPr>
            <w:b w:val="0"/>
            <w:bCs w:val="0"/>
            <w:webHidden/>
          </w:rPr>
          <w:fldChar w:fldCharType="end"/>
        </w:r>
      </w:hyperlink>
    </w:p>
    <w:p w14:paraId="73F4677E" w14:textId="4FC2F074"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77" w:history="1">
        <w:r w:rsidR="00772802" w:rsidRPr="00772802">
          <w:rPr>
            <w:rStyle w:val="Hyperlink"/>
            <w:b w:val="0"/>
            <w:bCs w:val="0"/>
          </w:rPr>
          <w:t>How can Queenslanders get involved?</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_Toc111452077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16</w:t>
        </w:r>
        <w:r w:rsidR="00772802" w:rsidRPr="00772802">
          <w:rPr>
            <w:b w:val="0"/>
            <w:bCs w:val="0"/>
            <w:webHidden/>
          </w:rPr>
          <w:fldChar w:fldCharType="end"/>
        </w:r>
      </w:hyperlink>
    </w:p>
    <w:p w14:paraId="023342CA" w14:textId="54B906EC" w:rsidR="00772802" w:rsidRPr="00772802" w:rsidRDefault="00C456C3">
      <w:pPr>
        <w:pStyle w:val="TOC2"/>
        <w:rPr>
          <w:rFonts w:asciiTheme="minorHAnsi" w:eastAsiaTheme="minorEastAsia" w:hAnsiTheme="minorHAnsi" w:cstheme="minorBidi"/>
          <w:b w:val="0"/>
          <w:bCs w:val="0"/>
          <w:color w:val="auto"/>
          <w:sz w:val="22"/>
          <w:szCs w:val="22"/>
          <w:lang w:val="en-AU"/>
        </w:rPr>
      </w:pPr>
      <w:hyperlink w:anchor="_Toc111452078" w:history="1">
        <w:r w:rsidR="00772802" w:rsidRPr="00772802">
          <w:rPr>
            <w:rStyle w:val="Hyperlink"/>
            <w:b w:val="0"/>
            <w:bCs w:val="0"/>
          </w:rPr>
          <w:t>Read more</w:t>
        </w:r>
        <w:r w:rsidR="00772802" w:rsidRPr="00772802">
          <w:rPr>
            <w:b w:val="0"/>
            <w:bCs w:val="0"/>
            <w:webHidden/>
          </w:rPr>
          <w:tab/>
        </w:r>
        <w:r w:rsidR="00772802" w:rsidRPr="00772802">
          <w:rPr>
            <w:b w:val="0"/>
            <w:bCs w:val="0"/>
            <w:webHidden/>
          </w:rPr>
          <w:fldChar w:fldCharType="begin"/>
        </w:r>
        <w:r w:rsidR="00772802" w:rsidRPr="00772802">
          <w:rPr>
            <w:b w:val="0"/>
            <w:bCs w:val="0"/>
            <w:webHidden/>
          </w:rPr>
          <w:instrText xml:space="preserve"> PAGEREF _Toc111452078 \h </w:instrText>
        </w:r>
        <w:r w:rsidR="00772802" w:rsidRPr="00772802">
          <w:rPr>
            <w:b w:val="0"/>
            <w:bCs w:val="0"/>
            <w:webHidden/>
          </w:rPr>
        </w:r>
        <w:r w:rsidR="00772802" w:rsidRPr="00772802">
          <w:rPr>
            <w:b w:val="0"/>
            <w:bCs w:val="0"/>
            <w:webHidden/>
          </w:rPr>
          <w:fldChar w:fldCharType="separate"/>
        </w:r>
        <w:r w:rsidR="00772802" w:rsidRPr="00772802">
          <w:rPr>
            <w:b w:val="0"/>
            <w:bCs w:val="0"/>
            <w:webHidden/>
          </w:rPr>
          <w:t>16</w:t>
        </w:r>
        <w:r w:rsidR="00772802" w:rsidRPr="00772802">
          <w:rPr>
            <w:b w:val="0"/>
            <w:bCs w:val="0"/>
            <w:webHidden/>
          </w:rPr>
          <w:fldChar w:fldCharType="end"/>
        </w:r>
      </w:hyperlink>
    </w:p>
    <w:p w14:paraId="565FA331" w14:textId="0395F629" w:rsidR="00AC4636" w:rsidRPr="00C21E18" w:rsidRDefault="00AC4636" w:rsidP="00AC4636">
      <w:pPr>
        <w:pStyle w:val="BodyText"/>
      </w:pPr>
      <w:r w:rsidRPr="00772802">
        <w:fldChar w:fldCharType="end"/>
      </w:r>
    </w:p>
    <w:p w14:paraId="7ADBA57D" w14:textId="77777777" w:rsidR="00AC4636" w:rsidRPr="009E2096" w:rsidRDefault="00AC4636" w:rsidP="00AC4636">
      <w:pPr>
        <w:sectPr w:rsidR="00AC4636" w:rsidRPr="009E2096" w:rsidSect="00C21E18">
          <w:headerReference w:type="default" r:id="rId9"/>
          <w:footerReference w:type="default" r:id="rId10"/>
          <w:pgSz w:w="11906" w:h="16838"/>
          <w:pgMar w:top="1701" w:right="1134" w:bottom="1134" w:left="1134" w:header="709" w:footer="397" w:gutter="0"/>
          <w:pgNumType w:fmt="lowerRoman" w:start="1"/>
          <w:cols w:space="708"/>
          <w:docGrid w:linePitch="360"/>
        </w:sectPr>
      </w:pPr>
    </w:p>
    <w:p w14:paraId="2676B983" w14:textId="77777777" w:rsidR="000617AB" w:rsidRDefault="000617AB" w:rsidP="00C21E18">
      <w:pPr>
        <w:pStyle w:val="Acknowledgement"/>
      </w:pPr>
      <w:bookmarkStart w:id="0" w:name="_Toc81576235"/>
      <w:bookmarkStart w:id="1" w:name="_Toc20302730"/>
    </w:p>
    <w:p w14:paraId="4C3D1299" w14:textId="4FD7D798" w:rsidR="00AC4636" w:rsidRPr="00C21E18" w:rsidRDefault="00AC4636" w:rsidP="00C21E18">
      <w:pPr>
        <w:pStyle w:val="Acknowledgement"/>
      </w:pPr>
      <w:r w:rsidRPr="00C21E18">
        <w:t>Acknowledgement of Country</w:t>
      </w:r>
      <w:bookmarkEnd w:id="0"/>
    </w:p>
    <w:p w14:paraId="799A9CBE" w14:textId="77777777" w:rsidR="006E0C2A" w:rsidRDefault="006E0C2A" w:rsidP="006E0C2A">
      <w:pPr>
        <w:spacing w:after="240"/>
        <w:ind w:left="1985" w:right="1700"/>
        <w:jc w:val="center"/>
        <w:rPr>
          <w:color w:val="5C215E"/>
          <w:sz w:val="26"/>
          <w:szCs w:val="26"/>
        </w:rPr>
      </w:pPr>
      <w:bookmarkStart w:id="2" w:name="_Hlk108592013"/>
      <w:r>
        <w:rPr>
          <w:color w:val="5C215E"/>
          <w:sz w:val="26"/>
          <w:szCs w:val="26"/>
        </w:rPr>
        <w:t>We pay our respects to the Aboriginal peoples and Torres Strait Islander peoples of this land, their spirits and their legacy. The foundations laid by these ancestors—the First Australians—gives strength, inspiration and courage to current and future generations, towards creating a better Queensland.</w:t>
      </w:r>
    </w:p>
    <w:bookmarkEnd w:id="2"/>
    <w:p w14:paraId="3B7C206E" w14:textId="40AD4119" w:rsidR="006E0C2A" w:rsidRDefault="006E0C2A" w:rsidP="006E0C2A">
      <w:pPr>
        <w:spacing w:after="240"/>
        <w:ind w:left="1843" w:right="1558"/>
        <w:jc w:val="center"/>
        <w:rPr>
          <w:color w:val="5C215E"/>
          <w:sz w:val="26"/>
          <w:szCs w:val="26"/>
        </w:rPr>
      </w:pPr>
      <w:r>
        <w:rPr>
          <w:color w:val="5C215E"/>
          <w:sz w:val="26"/>
          <w:szCs w:val="26"/>
        </w:rPr>
        <w:t>We recognise it is our collective efforts and responsibility as individuals, communities and governments to ensure equality, recognition and advancement of Aboriginal and Torres Strait Islander Queenslanders across all aspects of society</w:t>
      </w:r>
      <w:r w:rsidR="005D525F">
        <w:rPr>
          <w:color w:val="5C215E"/>
          <w:sz w:val="26"/>
          <w:szCs w:val="26"/>
        </w:rPr>
        <w:br/>
      </w:r>
      <w:r>
        <w:rPr>
          <w:color w:val="5C215E"/>
          <w:sz w:val="26"/>
          <w:szCs w:val="26"/>
        </w:rPr>
        <w:t xml:space="preserve">and everyday life. </w:t>
      </w:r>
    </w:p>
    <w:p w14:paraId="23F4FC19" w14:textId="77777777" w:rsidR="006E0C2A" w:rsidRDefault="006E0C2A" w:rsidP="006E0C2A">
      <w:pPr>
        <w:spacing w:after="240"/>
        <w:ind w:left="1985" w:right="1700"/>
        <w:jc w:val="center"/>
        <w:rPr>
          <w:color w:val="5C215E"/>
          <w:sz w:val="26"/>
          <w:szCs w:val="26"/>
        </w:rPr>
      </w:pPr>
      <w:r>
        <w:rPr>
          <w:color w:val="5C215E"/>
          <w:sz w:val="26"/>
          <w:szCs w:val="26"/>
        </w:rPr>
        <w:t xml:space="preserve">We are committed to working with, representing, advocating for and promoting the needs of Aboriginal and Torres Strait Islander Queenslanders with unwavering determination, passion and persistence. </w:t>
      </w:r>
    </w:p>
    <w:p w14:paraId="08780049" w14:textId="77777777" w:rsidR="006E0C2A" w:rsidRDefault="006E0C2A" w:rsidP="006E0C2A">
      <w:pPr>
        <w:spacing w:after="240"/>
        <w:ind w:left="1985" w:right="1700"/>
        <w:jc w:val="center"/>
        <w:rPr>
          <w:color w:val="5C215E"/>
          <w:sz w:val="26"/>
          <w:szCs w:val="26"/>
        </w:rPr>
      </w:pPr>
      <w:r>
        <w:rPr>
          <w:color w:val="5C215E"/>
          <w:sz w:val="26"/>
          <w:szCs w:val="26"/>
        </w:rPr>
        <w:t>As we reflect on the past and give hope for the future, we walk together on our shared journey of reconciliation where all Queenslanders are equal and the diversity of Aboriginal and Torres Strait Islander cultures and communities across Queensland are fully recognised, respected and valued by all Queenslanders.</w:t>
      </w:r>
    </w:p>
    <w:p w14:paraId="28A3D9BC" w14:textId="77777777" w:rsidR="00AC4636" w:rsidRDefault="00AC4636" w:rsidP="00AC4636">
      <w:pPr>
        <w:spacing w:after="0"/>
        <w:rPr>
          <w:bCs/>
          <w:noProof/>
          <w:color w:val="39B3B9"/>
          <w:kern w:val="32"/>
          <w:sz w:val="36"/>
          <w:szCs w:val="36"/>
          <w:lang w:val="en-AU" w:eastAsia="en-US"/>
        </w:rPr>
      </w:pPr>
    </w:p>
    <w:p w14:paraId="524B1257" w14:textId="77777777" w:rsidR="00AC4636" w:rsidRDefault="00AC4636" w:rsidP="00AC4636">
      <w:pPr>
        <w:pStyle w:val="Heading1"/>
      </w:pPr>
    </w:p>
    <w:p w14:paraId="52CC2774" w14:textId="77777777" w:rsidR="00BC67C6" w:rsidRDefault="00BC67C6">
      <w:pPr>
        <w:spacing w:after="0"/>
        <w:rPr>
          <w:bCs/>
          <w:noProof/>
          <w:color w:val="39B3B9"/>
          <w:kern w:val="32"/>
          <w:sz w:val="36"/>
          <w:szCs w:val="36"/>
          <w:lang w:val="en-AU" w:eastAsia="en-US"/>
        </w:rPr>
      </w:pPr>
      <w:r>
        <w:br w:type="page"/>
      </w:r>
    </w:p>
    <w:p w14:paraId="250B796F" w14:textId="58BC81CB" w:rsidR="00AC4636" w:rsidRPr="00194113" w:rsidRDefault="00AC4636" w:rsidP="00AC4636">
      <w:pPr>
        <w:pStyle w:val="Heading1"/>
      </w:pPr>
      <w:bookmarkStart w:id="3" w:name="_Toc111452032"/>
      <w:r w:rsidRPr="00194113">
        <w:lastRenderedPageBreak/>
        <w:t xml:space="preserve">Purpose </w:t>
      </w:r>
      <w:bookmarkEnd w:id="1"/>
      <w:r>
        <w:t xml:space="preserve">of this Advocate </w:t>
      </w:r>
      <w:r w:rsidRPr="00194113">
        <w:t>Pack</w:t>
      </w:r>
      <w:bookmarkEnd w:id="3"/>
    </w:p>
    <w:p w14:paraId="443E6B65" w14:textId="0E0D0787" w:rsidR="00AC4636" w:rsidRPr="008069C9" w:rsidRDefault="00AC4636" w:rsidP="00AC4636">
      <w:r>
        <w:t xml:space="preserve">This Pack </w:t>
      </w:r>
      <w:r w:rsidR="00BC67C6">
        <w:t>is designed</w:t>
      </w:r>
      <w:r w:rsidRPr="002D35CC">
        <w:t xml:space="preserve"> to assist </w:t>
      </w:r>
      <w:r w:rsidR="00BC67C6">
        <w:t xml:space="preserve">you and your </w:t>
      </w:r>
      <w:proofErr w:type="spellStart"/>
      <w:r w:rsidR="00BC67C6">
        <w:t>organisation</w:t>
      </w:r>
      <w:proofErr w:type="spellEnd"/>
      <w:r>
        <w:t xml:space="preserve"> </w:t>
      </w:r>
      <w:r w:rsidRPr="002D35CC">
        <w:t xml:space="preserve">to </w:t>
      </w:r>
      <w:r w:rsidRPr="006A68E2">
        <w:t xml:space="preserve">engage in, </w:t>
      </w:r>
      <w:r>
        <w:t xml:space="preserve">and advocate for, </w:t>
      </w:r>
      <w:r w:rsidRPr="006A68E2">
        <w:t>the Queensland Government’s Path to Treaty.</w:t>
      </w:r>
      <w:r w:rsidRPr="003C1104">
        <w:t xml:space="preserve"> </w:t>
      </w:r>
    </w:p>
    <w:p w14:paraId="29AAD3E4" w14:textId="77777777" w:rsidR="00AC4636" w:rsidRPr="003B4382" w:rsidRDefault="00AC4636" w:rsidP="00AC4636">
      <w:r w:rsidRPr="003B4382">
        <w:t>It includes information on Path to Treaty</w:t>
      </w:r>
      <w:r>
        <w:t xml:space="preserve"> and the key bodies supporting progress of the reform, and government’s role to progress treaty. </w:t>
      </w:r>
    </w:p>
    <w:p w14:paraId="198F8F46" w14:textId="77777777" w:rsidR="00AC4636" w:rsidRPr="003B4382" w:rsidRDefault="00AC4636" w:rsidP="00AC4636">
      <w:r>
        <w:t xml:space="preserve">You will also find key messaging that can be tailored to your </w:t>
      </w:r>
      <w:proofErr w:type="spellStart"/>
      <w:r>
        <w:t>organisation</w:t>
      </w:r>
      <w:proofErr w:type="spellEnd"/>
      <w:r>
        <w:t xml:space="preserve"> to </w:t>
      </w:r>
      <w:r w:rsidRPr="003B4382">
        <w:t>help generate local involvement</w:t>
      </w:r>
      <w:r>
        <w:t>.</w:t>
      </w:r>
      <w:r w:rsidRPr="003B4382">
        <w:t xml:space="preserve">  </w:t>
      </w:r>
    </w:p>
    <w:p w14:paraId="337821CF" w14:textId="77777777" w:rsidR="00AC4636" w:rsidRDefault="00AC4636" w:rsidP="00AC4636">
      <w:r w:rsidRPr="003B4382">
        <w:t xml:space="preserve">Should additional information, material or assistance be required, please </w:t>
      </w:r>
      <w:r>
        <w:t>email</w:t>
      </w:r>
      <w:r w:rsidRPr="003B4382">
        <w:t>:</w:t>
      </w:r>
      <w:r>
        <w:t xml:space="preserve"> </w:t>
      </w:r>
      <w:hyperlink r:id="rId11" w:history="1">
        <w:r w:rsidRPr="00DB362B">
          <w:rPr>
            <w:rStyle w:val="Hyperlink"/>
          </w:rPr>
          <w:t>treaty@dsdsatsip.qld.gov.au</w:t>
        </w:r>
      </w:hyperlink>
    </w:p>
    <w:p w14:paraId="340F7118" w14:textId="5A2DCDDA" w:rsidR="00AC4636" w:rsidRPr="00864138" w:rsidRDefault="00AC4636" w:rsidP="00AC4636">
      <w:pPr>
        <w:pStyle w:val="Heading1"/>
      </w:pPr>
      <w:bookmarkStart w:id="4" w:name="_Toc111452033"/>
      <w:r w:rsidRPr="00864138">
        <w:t>Queensland’s Path to Treaty</w:t>
      </w:r>
      <w:bookmarkEnd w:id="4"/>
    </w:p>
    <w:p w14:paraId="4F726974" w14:textId="77777777" w:rsidR="00AC4636" w:rsidRPr="00EC1233" w:rsidRDefault="00AC4636" w:rsidP="00AC4636">
      <w:pPr>
        <w:pStyle w:val="Heading2"/>
      </w:pPr>
      <w:bookmarkStart w:id="5" w:name="_Toc111452034"/>
      <w:r w:rsidRPr="00EC1233">
        <w:t>Background</w:t>
      </w:r>
      <w:bookmarkEnd w:id="5"/>
    </w:p>
    <w:p w14:paraId="734468C5" w14:textId="77777777" w:rsidR="00AC4636" w:rsidRDefault="00AC4636" w:rsidP="00AC4636">
      <w:r>
        <w:t xml:space="preserve">The Queensland Path to Treaty commenced in 2019 with state-wide consultations led by an Eminent Panel and Treaty Working Group, leading to a comprehensive report by the Treaty Working Group in February 2020 and recommendations to the Queensland Government by the Eminent Panel in February and May 2020.  </w:t>
      </w:r>
    </w:p>
    <w:p w14:paraId="22744168" w14:textId="0ACB6778" w:rsidR="00AC4636" w:rsidRDefault="00AC4636" w:rsidP="00AC4636">
      <w:pPr>
        <w:pStyle w:val="Heading5"/>
        <w:spacing w:after="0"/>
        <w:jc w:val="center"/>
      </w:pPr>
      <w:r>
        <w:t xml:space="preserve">Click on image to download </w:t>
      </w:r>
      <w:r w:rsidR="00E31B27">
        <w:t>the</w:t>
      </w:r>
      <w:r>
        <w:t xml:space="preserve"> report</w:t>
      </w:r>
    </w:p>
    <w:p w14:paraId="60FE05BA" w14:textId="77777777" w:rsidR="00AC4636" w:rsidRPr="00184FCF" w:rsidRDefault="00AC4636" w:rsidP="000617AB">
      <w:pPr>
        <w:spacing w:after="0"/>
        <w:jc w:val="center"/>
        <w:rPr>
          <w:highlight w:val="yellow"/>
        </w:rPr>
      </w:pPr>
      <w:r w:rsidRPr="00DD05EF">
        <w:rPr>
          <w:noProof/>
        </w:rPr>
        <w:drawing>
          <wp:inline distT="0" distB="0" distL="0" distR="0" wp14:anchorId="6CB0DC97" wp14:editId="120410FB">
            <wp:extent cx="1277214" cy="1800000"/>
            <wp:effectExtent l="152400" t="152400" r="361315" b="353060"/>
            <wp:docPr id="8" name="Picture 8" descr="Graphical user interface, text&#10;&#10;Description automatically generated">
              <a:hlinkClick xmlns:a="http://schemas.openxmlformats.org/drawingml/2006/main" r:id="rId12" tooltip="Advice and Recommendations from the Eminent Pa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a:hlinkClick r:id="rId12" tooltip="Advice and Recommendations from the Eminent Panel"/>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7214" cy="1800000"/>
                    </a:xfrm>
                    <a:prstGeom prst="rect">
                      <a:avLst/>
                    </a:prstGeom>
                    <a:ln>
                      <a:noFill/>
                    </a:ln>
                    <a:effectLst>
                      <a:outerShdw blurRad="292100" dist="139700" dir="2700000" algn="tl" rotWithShape="0">
                        <a:srgbClr val="333333">
                          <a:alpha val="65000"/>
                        </a:srgbClr>
                      </a:outerShdw>
                    </a:effectLst>
                  </pic:spPr>
                </pic:pic>
              </a:graphicData>
            </a:graphic>
          </wp:inline>
        </w:drawing>
      </w:r>
      <w:r w:rsidRPr="00DD05EF">
        <w:rPr>
          <w:noProof/>
        </w:rPr>
        <w:drawing>
          <wp:inline distT="0" distB="0" distL="0" distR="0" wp14:anchorId="4D2C95D6" wp14:editId="779C2769">
            <wp:extent cx="1272810" cy="1800000"/>
            <wp:effectExtent l="152400" t="152400" r="365760" b="353060"/>
            <wp:docPr id="9" name="Picture 9" descr="A picture containing text, underpants, underwear&#10;&#10;Description automatically generated">
              <a:hlinkClick xmlns:a="http://schemas.openxmlformats.org/drawingml/2006/main" r:id="rId14" tooltip="Report from the Treaty Working Grou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underpants, underwear&#10;&#10;Description automatically generated">
                      <a:hlinkClick r:id="rId14" tooltip="Report from the Treaty Working Group"/>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2810" cy="180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0F0CAC5" w14:textId="551D38EE" w:rsidR="00AC4636" w:rsidRPr="00C72014" w:rsidRDefault="000617AB" w:rsidP="000617AB">
      <w:r>
        <w:rPr>
          <w:noProof/>
        </w:rPr>
        <w:drawing>
          <wp:anchor distT="0" distB="0" distL="114300" distR="114300" simplePos="0" relativeHeight="251660288" behindDoc="1" locked="0" layoutInCell="1" allowOverlap="1" wp14:anchorId="2B857428" wp14:editId="5D1DD7F4">
            <wp:simplePos x="0" y="0"/>
            <wp:positionH relativeFrom="margin">
              <wp:align>center</wp:align>
            </wp:positionH>
            <wp:positionV relativeFrom="page">
              <wp:posOffset>7855477</wp:posOffset>
            </wp:positionV>
            <wp:extent cx="1266825" cy="1799590"/>
            <wp:effectExtent l="152400" t="152400" r="371475" b="353060"/>
            <wp:wrapTopAndBottom/>
            <wp:docPr id="10" name="Picture 10">
              <a:hlinkClick xmlns:a="http://schemas.openxmlformats.org/drawingml/2006/main" r:id="rId16" tooltip="Queensland Government Treaty Statement of Commitment and response to recommendations of the Eminent Pa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6" tooltip="Queensland Government Treaty Statement of Commitment and response to recommendations of the Eminent Panel"/>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7995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C4636" w:rsidRPr="00C72014">
        <w:t xml:space="preserve">The Queensland Government provided a </w:t>
      </w:r>
      <w:r w:rsidR="00AC4636" w:rsidRPr="00476736">
        <w:t>response</w:t>
      </w:r>
      <w:r w:rsidR="00AC4636" w:rsidRPr="00C72014">
        <w:t xml:space="preserve"> to these recommendations in August 2020 including committing to establishing a Treaty Advancement Committee to provide advice on options to implement the Eminent Panel recommendations.</w:t>
      </w:r>
      <w:r w:rsidRPr="000617AB">
        <w:rPr>
          <w:noProof/>
        </w:rPr>
        <w:t xml:space="preserve"> </w:t>
      </w:r>
    </w:p>
    <w:p w14:paraId="160965B7" w14:textId="1B32AD49" w:rsidR="00AC4636" w:rsidRDefault="00AC4636" w:rsidP="00AC4636">
      <w:pPr>
        <w:pStyle w:val="Heading2"/>
      </w:pPr>
      <w:bookmarkStart w:id="6" w:name="_Toc111452035"/>
      <w:r w:rsidRPr="00864138">
        <w:lastRenderedPageBreak/>
        <w:t>Treaty Advancement Committee Report</w:t>
      </w:r>
      <w:bookmarkEnd w:id="6"/>
    </w:p>
    <w:p w14:paraId="018FE245" w14:textId="77777777" w:rsidR="00AC4636" w:rsidRDefault="00AC4636" w:rsidP="00AC4636">
      <w:r>
        <w:t>The Treaty Advancement Committee was appointed on 12 February 2021 and delivered the Treaty Advancement Committee Report (the Report) to the Queensland Government on 12</w:t>
      </w:r>
      <w:r>
        <w:rPr>
          <w:vertAlign w:val="superscript"/>
        </w:rPr>
        <w:t xml:space="preserve"> </w:t>
      </w:r>
      <w:r>
        <w:t xml:space="preserve">October 2021. </w:t>
      </w:r>
    </w:p>
    <w:p w14:paraId="07E81ACE" w14:textId="77777777" w:rsidR="00AC4636" w:rsidRDefault="00AC4636" w:rsidP="00AC4636">
      <w:r>
        <w:t xml:space="preserve">Building on the work to date by the Eminent Panel, the Report recommended: </w:t>
      </w:r>
    </w:p>
    <w:p w14:paraId="6E590AFB" w14:textId="77777777" w:rsidR="00AC4636" w:rsidRPr="00C72014" w:rsidRDefault="00AC4636" w:rsidP="00AC4636">
      <w:pPr>
        <w:pStyle w:val="ListBullet"/>
      </w:pPr>
      <w:r>
        <w:rPr>
          <w:b/>
          <w:bCs/>
        </w:rPr>
        <w:t>E</w:t>
      </w:r>
      <w:r w:rsidRPr="005C1494">
        <w:rPr>
          <w:b/>
          <w:bCs/>
        </w:rPr>
        <w:t>stablishing a First Nations Treaty Institute</w:t>
      </w:r>
      <w:r w:rsidRPr="00C72014">
        <w:t xml:space="preserve"> (Institute) as a statutory body governed by an Institute Council, to support First Nations people to prepare for Treaty negotiations (recommendations 1-11)</w:t>
      </w:r>
    </w:p>
    <w:p w14:paraId="690722B9" w14:textId="03AA8ACD" w:rsidR="00AC4636" w:rsidRPr="00C72014" w:rsidRDefault="00AC4636" w:rsidP="00AC4636">
      <w:pPr>
        <w:pStyle w:val="ListBullet"/>
      </w:pPr>
      <w:r>
        <w:rPr>
          <w:b/>
          <w:bCs/>
        </w:rPr>
        <w:t>A</w:t>
      </w:r>
      <w:r w:rsidRPr="005C1494">
        <w:rPr>
          <w:b/>
          <w:bCs/>
        </w:rPr>
        <w:t xml:space="preserve"> staged approach to truth telling</w:t>
      </w:r>
      <w:r w:rsidRPr="00C72014">
        <w:t>, firstly via local truth telling activities, and secondly by establishing a formal Truth Telling and Healing Inquiry (Inquiry) in legislation for three</w:t>
      </w:r>
      <w:r w:rsidR="002C5A1A">
        <w:t xml:space="preserve"> </w:t>
      </w:r>
      <w:r w:rsidRPr="00C72014">
        <w:t xml:space="preserve">years to inquire into the historical and ongoing impacts of </w:t>
      </w:r>
      <w:proofErr w:type="spellStart"/>
      <w:r w:rsidRPr="00C72014">
        <w:t>colonisation</w:t>
      </w:r>
      <w:proofErr w:type="spellEnd"/>
      <w:r w:rsidRPr="00C72014">
        <w:t xml:space="preserve"> on First Nations Queenslanders and facilitate truth telling and healing for all Queenslanders (recommendations 12-15)</w:t>
      </w:r>
    </w:p>
    <w:p w14:paraId="51CC0C37" w14:textId="77777777" w:rsidR="00AC4636" w:rsidRPr="00C72014" w:rsidRDefault="00AC4636" w:rsidP="00AC4636">
      <w:pPr>
        <w:pStyle w:val="ListBullet"/>
      </w:pPr>
      <w:r>
        <w:rPr>
          <w:b/>
          <w:bCs/>
        </w:rPr>
        <w:t>U</w:t>
      </w:r>
      <w:r w:rsidRPr="005C1494">
        <w:rPr>
          <w:b/>
          <w:bCs/>
        </w:rPr>
        <w:t>se of the returns of the Path to Treaty Fund</w:t>
      </w:r>
      <w:r w:rsidRPr="00C72014">
        <w:t xml:space="preserve"> to fund the operations of the Institute once established (recommendations 16-20)</w:t>
      </w:r>
    </w:p>
    <w:p w14:paraId="1BFD813C" w14:textId="77777777" w:rsidR="00AC4636" w:rsidRPr="00C72014" w:rsidRDefault="00AC4636" w:rsidP="00AC4636">
      <w:pPr>
        <w:pStyle w:val="ListBullet"/>
      </w:pPr>
      <w:r>
        <w:rPr>
          <w:b/>
          <w:bCs/>
        </w:rPr>
        <w:t>E</w:t>
      </w:r>
      <w:r w:rsidRPr="005C1494">
        <w:rPr>
          <w:b/>
          <w:bCs/>
        </w:rPr>
        <w:t>stablishing a Path to Treaty Office</w:t>
      </w:r>
      <w:r w:rsidRPr="00C72014">
        <w:t xml:space="preserve"> to lead preparations for Queensland Government treaty readiness (recommendation 21)</w:t>
      </w:r>
    </w:p>
    <w:p w14:paraId="675399CF" w14:textId="77777777" w:rsidR="00AC4636" w:rsidRDefault="00AC4636" w:rsidP="00AC4636">
      <w:pPr>
        <w:pStyle w:val="ListBullet"/>
      </w:pPr>
      <w:r>
        <w:rPr>
          <w:b/>
          <w:bCs/>
        </w:rPr>
        <w:t>P</w:t>
      </w:r>
      <w:r w:rsidRPr="005C1494">
        <w:rPr>
          <w:b/>
          <w:bCs/>
        </w:rPr>
        <w:t>rior to the establishment of the Institute and Inquiry</w:t>
      </w:r>
      <w:r w:rsidRPr="00C72014">
        <w:t>, setting up an Independent Interim Body (IIB) to undertake pre-Institute research and engagement, lead local truth telling activities and co-design the arrangements for the Institute and the Inquiry with the Path to Treaty Office (recommendation 22).</w:t>
      </w:r>
    </w:p>
    <w:p w14:paraId="0D409130" w14:textId="6F59BB84" w:rsidR="00AC4636" w:rsidRPr="00C72014" w:rsidRDefault="00AC4636" w:rsidP="00AC4636">
      <w:pPr>
        <w:pStyle w:val="Heading5"/>
        <w:spacing w:after="0"/>
        <w:jc w:val="center"/>
      </w:pPr>
      <w:r>
        <w:br/>
        <w:t xml:space="preserve">Click on image to download </w:t>
      </w:r>
      <w:r w:rsidR="00E31B27">
        <w:t>the</w:t>
      </w:r>
      <w:r>
        <w:t xml:space="preserve"> report</w:t>
      </w:r>
    </w:p>
    <w:p w14:paraId="010EA300" w14:textId="77777777" w:rsidR="00AC4636" w:rsidRDefault="00AC4636" w:rsidP="00AC4636">
      <w:pPr>
        <w:spacing w:after="0"/>
        <w:jc w:val="center"/>
      </w:pPr>
      <w:r>
        <w:rPr>
          <w:noProof/>
        </w:rPr>
        <w:drawing>
          <wp:inline distT="0" distB="0" distL="0" distR="0" wp14:anchorId="1D83E1AF" wp14:editId="562BEC33">
            <wp:extent cx="1272717" cy="1800000"/>
            <wp:effectExtent l="152400" t="152400" r="365760" b="353060"/>
            <wp:docPr id="12" name="Picture 12" descr="A picture containing background pattern&#10;&#10;Description automatically generated">
              <a:hlinkClick xmlns:a="http://schemas.openxmlformats.org/drawingml/2006/main" r:id="rId18" tooltip="TAC repor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background pattern&#10;&#10;Description automatically generated">
                      <a:hlinkClick r:id="rId18" tooltip="TAC repor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2717" cy="180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039464" w14:textId="77777777" w:rsidR="00C21E18" w:rsidRDefault="00C21E18">
      <w:pPr>
        <w:spacing w:after="0"/>
        <w:rPr>
          <w:bCs/>
          <w:iCs/>
          <w:color w:val="3E296C"/>
          <w:sz w:val="26"/>
          <w:szCs w:val="26"/>
          <w:lang w:val="en-AU" w:eastAsia="en-US"/>
        </w:rPr>
      </w:pPr>
      <w:r>
        <w:br w:type="page"/>
      </w:r>
    </w:p>
    <w:p w14:paraId="3C58F790" w14:textId="5DE5C6AC" w:rsidR="00AC4636" w:rsidRPr="00864138" w:rsidRDefault="00AC4636" w:rsidP="00AC4636">
      <w:pPr>
        <w:pStyle w:val="Heading2"/>
      </w:pPr>
      <w:bookmarkStart w:id="7" w:name="_Toc111452036"/>
      <w:r w:rsidRPr="00864138">
        <w:lastRenderedPageBreak/>
        <w:t xml:space="preserve">Queensland Government </w:t>
      </w:r>
      <w:r>
        <w:t>R</w:t>
      </w:r>
      <w:r w:rsidRPr="00864138">
        <w:t>esponse</w:t>
      </w:r>
      <w:bookmarkEnd w:id="7"/>
    </w:p>
    <w:p w14:paraId="3C1E1260" w14:textId="77777777" w:rsidR="00AC4636" w:rsidRPr="00DF26DE" w:rsidRDefault="00AC4636" w:rsidP="00AC4636">
      <w:r w:rsidRPr="00DF26DE">
        <w:t xml:space="preserve">The Queensland Government response to the TAC report </w:t>
      </w:r>
      <w:r>
        <w:t>accepts</w:t>
      </w:r>
      <w:r w:rsidRPr="00DF26DE">
        <w:t xml:space="preserve"> 18 recommendations, including those to be co-designed by the Path to Treaty Office with the Independent Interim Body, with four recommendations accepted in-principle: </w:t>
      </w:r>
    </w:p>
    <w:p w14:paraId="68B3B627" w14:textId="77777777" w:rsidR="00AC4636" w:rsidRDefault="00AC4636" w:rsidP="00AC4636">
      <w:r>
        <w:t xml:space="preserve">Four recommendations were accepted-in-principle given the need for further policy development. This included </w:t>
      </w:r>
    </w:p>
    <w:p w14:paraId="515FE8BC" w14:textId="77777777" w:rsidR="00AC4636" w:rsidRPr="006F33C2" w:rsidRDefault="00AC4636" w:rsidP="00AC4636">
      <w:pPr>
        <w:pStyle w:val="ListBullet"/>
      </w:pPr>
      <w:r>
        <w:rPr>
          <w:b/>
          <w:bCs/>
        </w:rPr>
        <w:t>R</w:t>
      </w:r>
      <w:r w:rsidRPr="005C1494">
        <w:rPr>
          <w:b/>
          <w:bCs/>
        </w:rPr>
        <w:t>ecommendation 2</w:t>
      </w:r>
      <w:r w:rsidRPr="006F33C2">
        <w:t xml:space="preserve"> (legislation preamble) as further </w:t>
      </w:r>
      <w:r>
        <w:t xml:space="preserve">policy development </w:t>
      </w:r>
      <w:r w:rsidRPr="006F33C2">
        <w:t xml:space="preserve">will be required </w:t>
      </w:r>
      <w:r>
        <w:t>in co-designing the approach</w:t>
      </w:r>
      <w:r w:rsidRPr="006F33C2">
        <w:t xml:space="preserve"> </w:t>
      </w:r>
    </w:p>
    <w:p w14:paraId="677043B8" w14:textId="77777777" w:rsidR="00AC4636" w:rsidRPr="00864138" w:rsidRDefault="00AC4636" w:rsidP="00AC4636">
      <w:pPr>
        <w:pStyle w:val="ListBullet"/>
      </w:pPr>
      <w:r>
        <w:rPr>
          <w:b/>
          <w:bCs/>
        </w:rPr>
        <w:t>R</w:t>
      </w:r>
      <w:r w:rsidRPr="005C1494">
        <w:rPr>
          <w:b/>
          <w:bCs/>
        </w:rPr>
        <w:t>ecommendation 7</w:t>
      </w:r>
      <w:r w:rsidRPr="006F33C2">
        <w:t xml:space="preserve"> (future Institute Council selection arrangements) as this is dependent on policy developments in relation to First Nations representative structures</w:t>
      </w:r>
    </w:p>
    <w:p w14:paraId="58E2D85D" w14:textId="77777777" w:rsidR="00AC4636" w:rsidRPr="006F33C2" w:rsidRDefault="00AC4636" w:rsidP="00AC4636">
      <w:pPr>
        <w:pStyle w:val="ListBullet"/>
      </w:pPr>
      <w:r>
        <w:rPr>
          <w:b/>
          <w:bCs/>
        </w:rPr>
        <w:t>R</w:t>
      </w:r>
      <w:r w:rsidRPr="005C1494">
        <w:rPr>
          <w:b/>
          <w:bCs/>
        </w:rPr>
        <w:t>ecommendations 17 and 20</w:t>
      </w:r>
      <w:r w:rsidRPr="006F33C2">
        <w:t xml:space="preserve"> (Institute funding arrangements) </w:t>
      </w:r>
      <w:r>
        <w:t xml:space="preserve">as </w:t>
      </w:r>
      <w:r w:rsidRPr="006F33C2">
        <w:t>allocations will be made in $10 million amounts per year</w:t>
      </w:r>
      <w:r>
        <w:t xml:space="preserve"> and provision of a review of the operation of the fund will be required</w:t>
      </w:r>
      <w:r w:rsidRPr="006F33C2">
        <w:t>.</w:t>
      </w:r>
    </w:p>
    <w:p w14:paraId="11933E8E" w14:textId="03EF6D23" w:rsidR="00AC4636" w:rsidRDefault="00AC4636" w:rsidP="00AC4636">
      <w:pPr>
        <w:pStyle w:val="Heading5"/>
        <w:spacing w:after="0"/>
        <w:jc w:val="center"/>
      </w:pPr>
      <w:r>
        <w:br/>
        <w:t xml:space="preserve">Click on image to download </w:t>
      </w:r>
      <w:r w:rsidR="00E31B27">
        <w:t>the</w:t>
      </w:r>
      <w:r>
        <w:t xml:space="preserve"> repor</w:t>
      </w:r>
      <w:r w:rsidR="00D7103B">
        <w:t>t</w:t>
      </w:r>
    </w:p>
    <w:p w14:paraId="58D38E19" w14:textId="77777777" w:rsidR="00AC4636" w:rsidRPr="00C21278" w:rsidRDefault="00AC4636" w:rsidP="00E31B27">
      <w:pPr>
        <w:spacing w:after="0"/>
        <w:jc w:val="center"/>
        <w:rPr>
          <w:lang w:val="en-AU" w:eastAsia="en-US"/>
        </w:rPr>
      </w:pPr>
      <w:r>
        <w:rPr>
          <w:noProof/>
        </w:rPr>
        <w:drawing>
          <wp:inline distT="0" distB="0" distL="0" distR="0" wp14:anchorId="297C55B7" wp14:editId="612C9F06">
            <wp:extent cx="1188000" cy="1679040"/>
            <wp:effectExtent l="152400" t="152400" r="355600" b="359410"/>
            <wp:docPr id="15" name="Picture 15" descr="A picture containing shape&#10;&#10;Description automatically generated">
              <a:hlinkClick xmlns:a="http://schemas.openxmlformats.org/drawingml/2006/main" r:id="rId20" tooltip="Queensland Government Respons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a:hlinkClick r:id="rId20" tooltip="Queensland Government Response"/>
                    </pic:cNvPr>
                    <pic:cNvPicPr/>
                  </pic:nvPicPr>
                  <pic:blipFill>
                    <a:blip r:embed="rId21">
                      <a:extLst>
                        <a:ext uri="{28A0092B-C50C-407E-A947-70E740481C1C}">
                          <a14:useLocalDpi xmlns:a14="http://schemas.microsoft.com/office/drawing/2010/main" val="0"/>
                        </a:ext>
                      </a:extLst>
                    </a:blip>
                    <a:stretch>
                      <a:fillRect/>
                    </a:stretch>
                  </pic:blipFill>
                  <pic:spPr>
                    <a:xfrm>
                      <a:off x="0" y="0"/>
                      <a:ext cx="1188000" cy="1679040"/>
                    </a:xfrm>
                    <a:prstGeom prst="rect">
                      <a:avLst/>
                    </a:prstGeom>
                    <a:ln>
                      <a:noFill/>
                    </a:ln>
                    <a:effectLst>
                      <a:outerShdw blurRad="292100" dist="139700" dir="2700000" algn="tl" rotWithShape="0">
                        <a:srgbClr val="333333">
                          <a:alpha val="65000"/>
                        </a:srgbClr>
                      </a:outerShdw>
                    </a:effectLst>
                  </pic:spPr>
                </pic:pic>
              </a:graphicData>
            </a:graphic>
          </wp:inline>
        </w:drawing>
      </w:r>
    </w:p>
    <w:p w14:paraId="73650775" w14:textId="78BD75D7" w:rsidR="00E2070D" w:rsidRDefault="00E2070D" w:rsidP="00E2070D">
      <w:pPr>
        <w:pStyle w:val="Heading2"/>
      </w:pPr>
      <w:bookmarkStart w:id="8" w:name="_Toc111452037"/>
      <w:bookmarkStart w:id="9" w:name="_Hlk110924953"/>
      <w:r>
        <w:t>A reaffirmed commitment</w:t>
      </w:r>
      <w:bookmarkEnd w:id="8"/>
    </w:p>
    <w:p w14:paraId="7E67CA7A" w14:textId="73EF5567" w:rsidR="004A76CA" w:rsidRPr="00641033" w:rsidRDefault="004A76CA" w:rsidP="004A76CA">
      <w:bookmarkStart w:id="10" w:name="_Hlk110925178"/>
      <w:r>
        <w:rPr>
          <w:lang w:val="en-AU" w:eastAsia="en-US"/>
        </w:rPr>
        <w:t xml:space="preserve">With a renewed focus, Queensland Government, First Nations people and non-Indigenous </w:t>
      </w:r>
      <w:r w:rsidRPr="00641033">
        <w:t>Queenslanders participated in the signing of the Queensland’s Path to Treaty Commitment</w:t>
      </w:r>
      <w:r>
        <w:t xml:space="preserve"> on the </w:t>
      </w:r>
      <w:r>
        <w:br/>
        <w:t>16 August 2022</w:t>
      </w:r>
      <w:r w:rsidRPr="00641033">
        <w:t>.</w:t>
      </w:r>
    </w:p>
    <w:bookmarkEnd w:id="10"/>
    <w:p w14:paraId="3AC3D77B" w14:textId="7E8B6C69" w:rsidR="00E2070D" w:rsidRDefault="00E2070D" w:rsidP="00E2070D">
      <w:pPr>
        <w:rPr>
          <w:lang w:val="en-AU" w:eastAsia="en-US"/>
        </w:rPr>
      </w:pPr>
      <w:r w:rsidRPr="00641033">
        <w:t xml:space="preserve">The Commitment </w:t>
      </w:r>
      <w:r w:rsidR="00641033" w:rsidRPr="00641033">
        <w:t>signifies a collective pledge to be courageous and curious, to be open to hearing the truth of our State</w:t>
      </w:r>
      <w:r w:rsidR="00507062">
        <w:t>’</w:t>
      </w:r>
      <w:r w:rsidR="00641033" w:rsidRPr="00641033">
        <w:t>s history and to collaborate in readiness for negotiating treaties.</w:t>
      </w:r>
      <w:r w:rsidR="00E31B27">
        <w:t xml:space="preserve"> </w:t>
      </w:r>
      <w:r w:rsidR="00641033">
        <w:rPr>
          <w:lang w:val="en-AU" w:eastAsia="en-US"/>
        </w:rPr>
        <w:t>Read the Commitment on the following page.</w:t>
      </w:r>
    </w:p>
    <w:p w14:paraId="0A74F93A" w14:textId="3632F3BB" w:rsidR="00E31B27" w:rsidRDefault="00E31B27" w:rsidP="00E31B27">
      <w:pPr>
        <w:pStyle w:val="Heading5"/>
        <w:spacing w:after="0"/>
        <w:jc w:val="center"/>
      </w:pPr>
      <w:r>
        <w:t xml:space="preserve">Click on image to download </w:t>
      </w:r>
      <w:r>
        <w:t>the Commitment</w:t>
      </w:r>
    </w:p>
    <w:p w14:paraId="31532EB4" w14:textId="18E14B58" w:rsidR="00E2070D" w:rsidRPr="00E31B27" w:rsidRDefault="00E31B27" w:rsidP="00E31B27">
      <w:pPr>
        <w:spacing w:after="0"/>
        <w:jc w:val="center"/>
        <w:rPr>
          <w:lang w:val="en-AU" w:eastAsia="en-US"/>
        </w:rPr>
      </w:pPr>
      <w:r>
        <w:rPr>
          <w:noProof/>
        </w:rPr>
        <w:drawing>
          <wp:inline distT="0" distB="0" distL="0" distR="0" wp14:anchorId="7AB5DBA3" wp14:editId="7E76DC4F">
            <wp:extent cx="1188000" cy="1781666"/>
            <wp:effectExtent l="152400" t="152400" r="355600" b="352425"/>
            <wp:docPr id="19" name="Picture 19">
              <a:hlinkClick xmlns:a="http://schemas.openxmlformats.org/drawingml/2006/main" r:id="rId22" tooltip="Path to Treaty Commit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22" tooltip="Path to Treaty Commitmen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8000" cy="1781666"/>
                    </a:xfrm>
                    <a:prstGeom prst="rect">
                      <a:avLst/>
                    </a:prstGeom>
                    <a:ln>
                      <a:noFill/>
                    </a:ln>
                    <a:effectLst>
                      <a:outerShdw blurRad="292100" dist="139700" dir="2700000" algn="tl" rotWithShape="0">
                        <a:srgbClr val="333333">
                          <a:alpha val="65000"/>
                        </a:srgbClr>
                      </a:outerShdw>
                    </a:effectLst>
                  </pic:spPr>
                </pic:pic>
              </a:graphicData>
            </a:graphic>
          </wp:inline>
        </w:drawing>
      </w:r>
      <w:bookmarkEnd w:id="9"/>
      <w:r w:rsidR="00E2070D">
        <w:br w:type="page"/>
      </w:r>
    </w:p>
    <w:p w14:paraId="46FF3DFB" w14:textId="555882CC" w:rsidR="00AC4636" w:rsidRDefault="00E2070D" w:rsidP="00186596">
      <w:pPr>
        <w:rPr>
          <w:noProof/>
          <w:lang w:val="en-AU" w:eastAsia="en-US"/>
        </w:rPr>
      </w:pPr>
      <w:r>
        <w:rPr>
          <w:noProof/>
        </w:rPr>
        <w:lastRenderedPageBreak/>
        <w:drawing>
          <wp:anchor distT="0" distB="0" distL="114300" distR="114300" simplePos="0" relativeHeight="251661312" behindDoc="0" locked="0" layoutInCell="1" allowOverlap="1" wp14:anchorId="3F9EACB1" wp14:editId="4DF23C8D">
            <wp:simplePos x="716280" y="1043940"/>
            <wp:positionH relativeFrom="margin">
              <wp:align>center</wp:align>
            </wp:positionH>
            <wp:positionV relativeFrom="margin">
              <wp:align>center</wp:align>
            </wp:positionV>
            <wp:extent cx="7560000" cy="11340000"/>
            <wp:effectExtent l="0" t="0" r="3175" b="0"/>
            <wp:wrapSquare wrapText="bothSides"/>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eaty statement of commitment-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0000" cy="11340000"/>
                    </a:xfrm>
                    <a:prstGeom prst="rect">
                      <a:avLst/>
                    </a:prstGeom>
                  </pic:spPr>
                </pic:pic>
              </a:graphicData>
            </a:graphic>
            <wp14:sizeRelH relativeFrom="margin">
              <wp14:pctWidth>0</wp14:pctWidth>
            </wp14:sizeRelH>
            <wp14:sizeRelV relativeFrom="margin">
              <wp14:pctHeight>0</wp14:pctHeight>
            </wp14:sizeRelV>
          </wp:anchor>
        </w:drawing>
      </w:r>
      <w:r w:rsidR="00AC4636">
        <w:br w:type="page"/>
      </w:r>
    </w:p>
    <w:p w14:paraId="1B883149" w14:textId="77777777" w:rsidR="00AC4636" w:rsidRPr="006600AB" w:rsidRDefault="00AC4636" w:rsidP="00AC4636">
      <w:pPr>
        <w:pStyle w:val="Heading1"/>
      </w:pPr>
      <w:bookmarkStart w:id="11" w:name="_Toc111452038"/>
      <w:r w:rsidRPr="006600AB">
        <w:lastRenderedPageBreak/>
        <w:t>Toolkit</w:t>
      </w:r>
      <w:bookmarkEnd w:id="11"/>
    </w:p>
    <w:p w14:paraId="52D78CF1" w14:textId="77777777" w:rsidR="00AC4636" w:rsidRPr="0049015F" w:rsidRDefault="00AC4636" w:rsidP="00AC4636">
      <w:r w:rsidRPr="007E2741">
        <w:t xml:space="preserve">If you would like </w:t>
      </w:r>
      <w:r>
        <w:t>to have a conversation about the Path to Treaty— during an event, morning tea discussion or similar—</w:t>
      </w:r>
      <w:r w:rsidRPr="007E2741">
        <w:t xml:space="preserve">we have included some information and useful tools to help you make the most of </w:t>
      </w:r>
      <w:r>
        <w:t>it:</w:t>
      </w:r>
    </w:p>
    <w:p w14:paraId="3246E812" w14:textId="77777777" w:rsidR="00AC4636" w:rsidRDefault="00AC4636" w:rsidP="00AC4636">
      <w:pPr>
        <w:pStyle w:val="ListBullet"/>
      </w:pPr>
      <w:r w:rsidRPr="006600AB">
        <w:t xml:space="preserve">Engagement and cultural protocols </w:t>
      </w:r>
    </w:p>
    <w:p w14:paraId="6541D14E" w14:textId="77777777" w:rsidR="00AC4636" w:rsidRPr="006600AB" w:rsidRDefault="00AC4636" w:rsidP="00AC4636">
      <w:pPr>
        <w:pStyle w:val="ListBullet"/>
      </w:pPr>
      <w:r>
        <w:t>Inclusive and respectful terminology</w:t>
      </w:r>
    </w:p>
    <w:p w14:paraId="29078437" w14:textId="77777777" w:rsidR="00AC4636" w:rsidRDefault="00AC4636" w:rsidP="00AC4636">
      <w:pPr>
        <w:pStyle w:val="ListBullet"/>
      </w:pPr>
      <w:r w:rsidRPr="006600AB">
        <w:t xml:space="preserve">Key messages around </w:t>
      </w:r>
      <w:r>
        <w:t>the</w:t>
      </w:r>
      <w:r w:rsidRPr="006600AB">
        <w:t xml:space="preserve"> Path to Treaty</w:t>
      </w:r>
    </w:p>
    <w:p w14:paraId="2067F485" w14:textId="77777777" w:rsidR="00AC4636" w:rsidRDefault="00AC4636" w:rsidP="00AC4636">
      <w:pPr>
        <w:pStyle w:val="ListBullet"/>
      </w:pPr>
      <w:r>
        <w:t>Email to share with stakeholders to support Path to Treaty</w:t>
      </w:r>
    </w:p>
    <w:p w14:paraId="4F1C512E" w14:textId="77777777" w:rsidR="00AC4636" w:rsidRPr="006600AB" w:rsidRDefault="00AC4636" w:rsidP="00AC4636">
      <w:pPr>
        <w:pStyle w:val="ListBullet"/>
      </w:pPr>
      <w:r>
        <w:t>Graphics pack shareables</w:t>
      </w:r>
    </w:p>
    <w:p w14:paraId="0C633AC4" w14:textId="77777777" w:rsidR="00AC4636" w:rsidRPr="006600AB" w:rsidRDefault="00AC4636" w:rsidP="00AC4636">
      <w:pPr>
        <w:pStyle w:val="ListBullet"/>
      </w:pPr>
      <w:r w:rsidRPr="006600AB">
        <w:t>Suggested talking points</w:t>
      </w:r>
    </w:p>
    <w:p w14:paraId="55D217A4" w14:textId="77777777" w:rsidR="00AC4636" w:rsidRPr="007E2741" w:rsidRDefault="00AC4636" w:rsidP="00AC4636">
      <w:pPr>
        <w:pStyle w:val="ListBullet"/>
      </w:pPr>
      <w:r w:rsidRPr="006600AB">
        <w:t>F</w:t>
      </w:r>
      <w:r>
        <w:t xml:space="preserve">requently </w:t>
      </w:r>
      <w:r w:rsidRPr="006600AB">
        <w:t>A</w:t>
      </w:r>
      <w:r>
        <w:t xml:space="preserve">sked </w:t>
      </w:r>
      <w:r w:rsidRPr="006600AB">
        <w:t>Q</w:t>
      </w:r>
      <w:r>
        <w:t>uestions.</w:t>
      </w:r>
    </w:p>
    <w:p w14:paraId="77E1CF62" w14:textId="4927391F" w:rsidR="00AC4636" w:rsidRDefault="00AC4636" w:rsidP="00AC4636">
      <w:pPr>
        <w:pStyle w:val="Heading2"/>
      </w:pPr>
      <w:bookmarkStart w:id="12" w:name="_Toc111452039"/>
      <w:r w:rsidRPr="0049015F">
        <w:t>Engagement and cultural protocols</w:t>
      </w:r>
      <w:bookmarkEnd w:id="12"/>
      <w:r w:rsidRPr="0049015F">
        <w:t xml:space="preserve"> </w:t>
      </w:r>
    </w:p>
    <w:p w14:paraId="2CDDD684" w14:textId="228E41CE" w:rsidR="00AC4636" w:rsidRPr="0049015F" w:rsidRDefault="00BC67C6" w:rsidP="00AC4636">
      <w:pPr>
        <w:pStyle w:val="Heading3"/>
      </w:pPr>
      <w:bookmarkStart w:id="13" w:name="_Toc111452040"/>
      <w:r>
        <w:t xml:space="preserve">Welcome and </w:t>
      </w:r>
      <w:r w:rsidR="00AC4636" w:rsidRPr="0049015F">
        <w:t>Acknowledgement of Country</w:t>
      </w:r>
      <w:bookmarkEnd w:id="13"/>
    </w:p>
    <w:p w14:paraId="557B5FCB" w14:textId="768AE8E4" w:rsidR="00AC4636" w:rsidRPr="0049015F" w:rsidRDefault="00AC4636" w:rsidP="00AC4636">
      <w:pPr>
        <w:jc w:val="both"/>
        <w:rPr>
          <w:szCs w:val="24"/>
        </w:rPr>
      </w:pPr>
      <w:r w:rsidRPr="0049015F">
        <w:rPr>
          <w:szCs w:val="24"/>
        </w:rPr>
        <w:t>A Welcome to Country is an opening ceremony conducted by Traditional Owners of the land and/or sea where an event is taking place to welcome visitors and grant permission to enter traditional country</w:t>
      </w:r>
      <w:r w:rsidR="00BC67C6">
        <w:rPr>
          <w:szCs w:val="24"/>
        </w:rPr>
        <w:t>.</w:t>
      </w:r>
      <w:r w:rsidRPr="0049015F">
        <w:rPr>
          <w:szCs w:val="24"/>
        </w:rPr>
        <w:t xml:space="preserve"> </w:t>
      </w:r>
      <w:r w:rsidR="00BC67C6">
        <w:rPr>
          <w:szCs w:val="24"/>
        </w:rPr>
        <w:t>It’s</w:t>
      </w:r>
      <w:r w:rsidRPr="0049015F">
        <w:rPr>
          <w:szCs w:val="24"/>
        </w:rPr>
        <w:t xml:space="preserve"> provided at all Queensland Government events, such as community engagement and consultation events. </w:t>
      </w:r>
    </w:p>
    <w:p w14:paraId="7916C06A" w14:textId="35937289" w:rsidR="00AC4636" w:rsidRPr="0049015F" w:rsidRDefault="00AC4636" w:rsidP="00AC4636">
      <w:pPr>
        <w:jc w:val="both"/>
        <w:rPr>
          <w:szCs w:val="24"/>
        </w:rPr>
      </w:pPr>
      <w:r w:rsidRPr="0049015F">
        <w:rPr>
          <w:szCs w:val="24"/>
        </w:rPr>
        <w:t xml:space="preserve">When Traditional Owners are not available to provide a Welcome to Country it is </w:t>
      </w:r>
      <w:r w:rsidR="00BC67C6">
        <w:rPr>
          <w:szCs w:val="24"/>
        </w:rPr>
        <w:t>acceptable</w:t>
      </w:r>
      <w:r w:rsidRPr="0049015F">
        <w:rPr>
          <w:szCs w:val="24"/>
        </w:rPr>
        <w:t xml:space="preserve"> to instead provide an Acknowledgement.</w:t>
      </w:r>
    </w:p>
    <w:p w14:paraId="78E0A242" w14:textId="40FB52E3" w:rsidR="00AC4636" w:rsidRDefault="00AC4636" w:rsidP="00AC4636">
      <w:pPr>
        <w:jc w:val="both"/>
        <w:rPr>
          <w:szCs w:val="24"/>
        </w:rPr>
      </w:pPr>
      <w:r w:rsidRPr="0049015F">
        <w:rPr>
          <w:szCs w:val="24"/>
        </w:rPr>
        <w:t xml:space="preserve">Anyone can give an Acknowledgement of Country. </w:t>
      </w:r>
      <w:r w:rsidR="00BC67C6">
        <w:rPr>
          <w:szCs w:val="24"/>
        </w:rPr>
        <w:t>A</w:t>
      </w:r>
      <w:r w:rsidRPr="0049015F">
        <w:rPr>
          <w:szCs w:val="24"/>
        </w:rPr>
        <w:t xml:space="preserve">s a minimum, appropriate wording to provide an Acknowledgement of </w:t>
      </w:r>
      <w:r w:rsidR="00BC67C6">
        <w:rPr>
          <w:szCs w:val="24"/>
        </w:rPr>
        <w:t>Country</w:t>
      </w:r>
      <w:r w:rsidRPr="0049015F">
        <w:rPr>
          <w:szCs w:val="24"/>
        </w:rPr>
        <w:t>.</w:t>
      </w:r>
    </w:p>
    <w:p w14:paraId="5CBDB2A3" w14:textId="28E10920" w:rsidR="00AC4636" w:rsidRPr="00245A71" w:rsidRDefault="00AC4636" w:rsidP="00AC4636">
      <w:pPr>
        <w:pStyle w:val="BlockText"/>
      </w:pPr>
      <w:r w:rsidRPr="00DB17F3">
        <w:t xml:space="preserve">“I would like </w:t>
      </w:r>
      <w:r w:rsidRPr="00DE2A66">
        <w:t>to respectfully acknowledge the [insert name</w:t>
      </w:r>
      <w:r w:rsidR="002C5A1A">
        <w:t>], the</w:t>
      </w:r>
      <w:r w:rsidRPr="00DE2A66">
        <w:t xml:space="preserve"> Traditional Owners / Custodians of the land [and/or sea] on which this event is taking place.  I would also like to</w:t>
      </w:r>
      <w:r w:rsidRPr="00DB17F3">
        <w:t xml:space="preserve"> acknowledge the Elders, past and present</w:t>
      </w:r>
      <w:r>
        <w:t xml:space="preserve"> and emerging</w:t>
      </w:r>
      <w:r w:rsidRPr="00DB17F3">
        <w:t>.</w:t>
      </w:r>
      <w:r>
        <w:t>”</w:t>
      </w:r>
    </w:p>
    <w:p w14:paraId="747B105F" w14:textId="77777777" w:rsidR="00AC4636" w:rsidRPr="0049015F" w:rsidRDefault="00AC4636" w:rsidP="00AC4636">
      <w:pPr>
        <w:jc w:val="both"/>
        <w:rPr>
          <w:szCs w:val="24"/>
        </w:rPr>
      </w:pPr>
      <w:r w:rsidRPr="0049015F">
        <w:rPr>
          <w:szCs w:val="24"/>
        </w:rPr>
        <w:t xml:space="preserve">A short pause should be taken after the acknowledgement as a sign of respect, before proceedings continue. </w:t>
      </w:r>
    </w:p>
    <w:p w14:paraId="303001B3" w14:textId="77777777" w:rsidR="00AC4636" w:rsidRPr="0049015F" w:rsidRDefault="00AC4636" w:rsidP="00AC4636">
      <w:pPr>
        <w:jc w:val="both"/>
        <w:rPr>
          <w:szCs w:val="24"/>
        </w:rPr>
      </w:pPr>
      <w:r w:rsidRPr="0049015F">
        <w:rPr>
          <w:szCs w:val="24"/>
        </w:rPr>
        <w:t>To find out who the Traditional Owners are in your area please contact your local D</w:t>
      </w:r>
      <w:r>
        <w:rPr>
          <w:szCs w:val="24"/>
        </w:rPr>
        <w:t>SDS</w:t>
      </w:r>
      <w:r w:rsidRPr="0049015F">
        <w:rPr>
          <w:szCs w:val="24"/>
        </w:rPr>
        <w:t xml:space="preserve">ATSIP Office on 13 74 68. The department has regional offices across Queensland with service </w:t>
      </w:r>
      <w:proofErr w:type="spellStart"/>
      <w:r w:rsidRPr="0049015F">
        <w:rPr>
          <w:szCs w:val="24"/>
        </w:rPr>
        <w:t>centres</w:t>
      </w:r>
      <w:proofErr w:type="spellEnd"/>
      <w:r w:rsidRPr="0049015F">
        <w:rPr>
          <w:szCs w:val="24"/>
        </w:rPr>
        <w:t xml:space="preserve"> located in major regional </w:t>
      </w:r>
      <w:proofErr w:type="spellStart"/>
      <w:r w:rsidRPr="0049015F">
        <w:rPr>
          <w:szCs w:val="24"/>
        </w:rPr>
        <w:t>centres</w:t>
      </w:r>
      <w:proofErr w:type="spellEnd"/>
      <w:r w:rsidRPr="0049015F">
        <w:rPr>
          <w:szCs w:val="24"/>
        </w:rPr>
        <w:t>.</w:t>
      </w:r>
      <w:r>
        <w:rPr>
          <w:szCs w:val="24"/>
        </w:rPr>
        <w:t xml:space="preserve"> </w:t>
      </w:r>
      <w:r w:rsidRPr="0049015F">
        <w:rPr>
          <w:szCs w:val="24"/>
        </w:rPr>
        <w:t xml:space="preserve">Visit the </w:t>
      </w:r>
      <w:hyperlink r:id="rId25" w:history="1">
        <w:r w:rsidRPr="007F7454">
          <w:rPr>
            <w:rStyle w:val="Hyperlink"/>
            <w:szCs w:val="24"/>
          </w:rPr>
          <w:t>Regional contacts page</w:t>
        </w:r>
      </w:hyperlink>
      <w:r w:rsidRPr="0049015F">
        <w:rPr>
          <w:szCs w:val="24"/>
        </w:rPr>
        <w:t xml:space="preserve"> for further information.</w:t>
      </w:r>
    </w:p>
    <w:p w14:paraId="3CBE0D2A" w14:textId="77777777" w:rsidR="00AC4636" w:rsidRPr="00B302BB" w:rsidRDefault="00AC4636" w:rsidP="00AC4636">
      <w:pPr>
        <w:pStyle w:val="Heading3"/>
      </w:pPr>
      <w:bookmarkStart w:id="14" w:name="_Toc111452041"/>
      <w:r w:rsidRPr="00B302BB">
        <w:t>Engagement protocols with First Nations peoples</w:t>
      </w:r>
      <w:bookmarkEnd w:id="14"/>
    </w:p>
    <w:p w14:paraId="620BD5A1" w14:textId="77777777" w:rsidR="00AC4636" w:rsidRPr="0049015F" w:rsidRDefault="00AC4636" w:rsidP="00AC4636">
      <w:pPr>
        <w:jc w:val="both"/>
        <w:rPr>
          <w:szCs w:val="24"/>
        </w:rPr>
      </w:pPr>
      <w:r w:rsidRPr="0049015F">
        <w:rPr>
          <w:szCs w:val="24"/>
        </w:rPr>
        <w:t xml:space="preserve">Cultural protocols guide how engagement should be conducted with First Nations peoples, and improves the quality and level of Queensland Government services with Aboriginal </w:t>
      </w:r>
      <w:r>
        <w:rPr>
          <w:szCs w:val="24"/>
        </w:rPr>
        <w:t xml:space="preserve">peoples </w:t>
      </w:r>
      <w:r w:rsidRPr="0049015F">
        <w:rPr>
          <w:szCs w:val="24"/>
        </w:rPr>
        <w:t xml:space="preserve">and Torres Strait Islander peoples. </w:t>
      </w:r>
    </w:p>
    <w:p w14:paraId="7B0F655D" w14:textId="30CE8F8D" w:rsidR="00AC4636" w:rsidRPr="000617AB" w:rsidRDefault="00AC4636" w:rsidP="00AC4636">
      <w:pPr>
        <w:jc w:val="both"/>
        <w:rPr>
          <w:color w:val="39B3B9"/>
          <w:szCs w:val="24"/>
          <w:u w:val="single"/>
        </w:rPr>
      </w:pPr>
      <w:r w:rsidRPr="0049015F">
        <w:rPr>
          <w:szCs w:val="24"/>
        </w:rPr>
        <w:t>Further information on engaging with Aboriginal and Torres Strait Islander people</w:t>
      </w:r>
      <w:r w:rsidR="001C6759">
        <w:rPr>
          <w:szCs w:val="24"/>
        </w:rPr>
        <w:t>s</w:t>
      </w:r>
      <w:r w:rsidRPr="0049015F">
        <w:rPr>
          <w:szCs w:val="24"/>
        </w:rPr>
        <w:t xml:space="preserve"> can be found at the ‘</w:t>
      </w:r>
      <w:hyperlink r:id="rId26" w:history="1">
        <w:r w:rsidR="000617AB">
          <w:rPr>
            <w:rStyle w:val="Hyperlink"/>
            <w:szCs w:val="24"/>
          </w:rPr>
          <w:t xml:space="preserve">Communicating with Aboriginal and Torres Strait Islander </w:t>
        </w:r>
        <w:r w:rsidR="002C5A1A">
          <w:rPr>
            <w:rStyle w:val="Hyperlink"/>
            <w:szCs w:val="24"/>
          </w:rPr>
          <w:t>a</w:t>
        </w:r>
        <w:r w:rsidR="000617AB">
          <w:rPr>
            <w:rStyle w:val="Hyperlink"/>
            <w:szCs w:val="24"/>
          </w:rPr>
          <w:t>udiences’</w:t>
        </w:r>
      </w:hyperlink>
      <w:r w:rsidR="000617AB">
        <w:rPr>
          <w:szCs w:val="24"/>
        </w:rPr>
        <w:t xml:space="preserve"> r</w:t>
      </w:r>
      <w:r w:rsidRPr="0049015F">
        <w:rPr>
          <w:szCs w:val="24"/>
        </w:rPr>
        <w:t xml:space="preserve">esource developed by the Australian Government. </w:t>
      </w:r>
    </w:p>
    <w:p w14:paraId="18B0A5DC" w14:textId="77777777" w:rsidR="00AC4636" w:rsidRDefault="00AC4636" w:rsidP="00AC4636">
      <w:pPr>
        <w:pStyle w:val="ListParagraph"/>
      </w:pPr>
    </w:p>
    <w:p w14:paraId="4BD7B32D" w14:textId="77777777" w:rsidR="00AC4636" w:rsidRDefault="00AC4636" w:rsidP="00AC4636">
      <w:pPr>
        <w:spacing w:after="0"/>
      </w:pPr>
      <w:r>
        <w:br w:type="page"/>
      </w:r>
    </w:p>
    <w:p w14:paraId="2D019F6A" w14:textId="77777777" w:rsidR="00AC4636" w:rsidRPr="00EF339B" w:rsidRDefault="00AC4636" w:rsidP="00AC4636">
      <w:pPr>
        <w:pStyle w:val="H1notlinked"/>
      </w:pPr>
      <w:r w:rsidRPr="00EF339B">
        <w:lastRenderedPageBreak/>
        <w:t>Inclusive and respectful terminology</w:t>
      </w:r>
    </w:p>
    <w:p w14:paraId="324D65B9" w14:textId="77777777" w:rsidR="00AC4636" w:rsidRDefault="00AC4636" w:rsidP="00AC4636">
      <w:pPr>
        <w:spacing w:after="0"/>
      </w:pPr>
      <w:r>
        <w:t>This Advocate Pack refers to the following terminology when referencing Aboriginal peoples and Torres Strait Islander peoples. We encourage you to adopt this respectful inclusive language in your programs of work, services and policies.</w:t>
      </w:r>
    </w:p>
    <w:p w14:paraId="5E44373B" w14:textId="77777777" w:rsidR="00AC4636" w:rsidRDefault="00AC4636" w:rsidP="00AC4636">
      <w:pPr>
        <w:autoSpaceDE w:val="0"/>
        <w:autoSpaceDN w:val="0"/>
        <w:adjustRightInd w:val="0"/>
        <w:spacing w:after="0"/>
        <w:rPr>
          <w:color w:val="595959"/>
          <w:sz w:val="24"/>
          <w:szCs w:val="24"/>
          <w:lang w:val="en-AU"/>
        </w:rPr>
      </w:pPr>
    </w:p>
    <w:p w14:paraId="7A07C825" w14:textId="25D7A1BA" w:rsidR="00AC4636" w:rsidRDefault="00AC4636" w:rsidP="00AC4636">
      <w:pPr>
        <w:rPr>
          <w:rFonts w:ascii="Arial-BoldMT" w:hAnsi="Arial-BoldMT" w:cs="Arial-BoldMT"/>
          <w:b/>
          <w:bCs/>
          <w:lang w:val="en-AU"/>
        </w:rPr>
      </w:pPr>
      <w:r>
        <w:rPr>
          <w:lang w:val="en-AU"/>
        </w:rPr>
        <w:t>The preferred and most inclusive collective reference is ‘Aboriginal and Torres Strait Islander peoples’</w:t>
      </w:r>
      <w:r>
        <w:rPr>
          <w:rFonts w:ascii="ArialMT" w:hAnsi="ArialMT" w:cs="ArialMT"/>
          <w:lang w:val="en-AU"/>
        </w:rPr>
        <w:t xml:space="preserve">. </w:t>
      </w:r>
    </w:p>
    <w:p w14:paraId="17961AFF" w14:textId="07F05534" w:rsidR="00AC4636" w:rsidRDefault="00AC4636" w:rsidP="00AC4636">
      <w:pPr>
        <w:rPr>
          <w:lang w:val="en-AU"/>
        </w:rPr>
      </w:pPr>
      <w:r>
        <w:rPr>
          <w:lang w:val="en-AU"/>
        </w:rPr>
        <w:t>Aboriginal and Torres Strait Islander people must be referred to and written in full in the first instance. Where a document is lengthy the following can be used there after:</w:t>
      </w:r>
    </w:p>
    <w:p w14:paraId="47869423" w14:textId="77777777" w:rsidR="00AC4636" w:rsidRDefault="00AC4636" w:rsidP="00AC4636">
      <w:pPr>
        <w:pStyle w:val="ListBullet"/>
        <w:spacing w:after="120"/>
        <w:rPr>
          <w:lang w:val="en-AU"/>
        </w:rPr>
      </w:pPr>
      <w:r>
        <w:rPr>
          <w:lang w:val="en-AU"/>
        </w:rPr>
        <w:t>First Nations peoples of Queensland</w:t>
      </w:r>
    </w:p>
    <w:p w14:paraId="10EDE70C" w14:textId="77777777" w:rsidR="00AC4636" w:rsidRDefault="00AC4636" w:rsidP="00AC4636">
      <w:pPr>
        <w:pStyle w:val="ListBullet"/>
        <w:spacing w:after="120"/>
        <w:rPr>
          <w:lang w:val="en-AU"/>
        </w:rPr>
      </w:pPr>
      <w:r>
        <w:rPr>
          <w:lang w:val="en-AU"/>
        </w:rPr>
        <w:t>First Nations peoples</w:t>
      </w:r>
    </w:p>
    <w:p w14:paraId="11C57328" w14:textId="146B6192" w:rsidR="00AC4636" w:rsidRDefault="00AC4636" w:rsidP="00AC4636">
      <w:pPr>
        <w:pStyle w:val="ListBullet"/>
        <w:spacing w:after="120"/>
        <w:rPr>
          <w:lang w:val="en-AU"/>
        </w:rPr>
      </w:pPr>
      <w:r>
        <w:rPr>
          <w:lang w:val="en-AU"/>
        </w:rPr>
        <w:t>Fi</w:t>
      </w:r>
      <w:r w:rsidR="001C6759">
        <w:rPr>
          <w:lang w:val="en-AU"/>
        </w:rPr>
        <w:t>r</w:t>
      </w:r>
      <w:r>
        <w:rPr>
          <w:lang w:val="en-AU"/>
        </w:rPr>
        <w:t>st Nations.</w:t>
      </w:r>
    </w:p>
    <w:p w14:paraId="5EDF770F" w14:textId="34F80186" w:rsidR="00AC4636" w:rsidRDefault="00AC4636" w:rsidP="00AC4636">
      <w:pPr>
        <w:rPr>
          <w:lang w:val="en-AU"/>
        </w:rPr>
      </w:pPr>
      <w:r>
        <w:rPr>
          <w:lang w:val="en-AU"/>
        </w:rPr>
        <w:t xml:space="preserve">Do not use acronyms or abbreviations when referring to Aboriginal </w:t>
      </w:r>
      <w:r>
        <w:rPr>
          <w:rFonts w:ascii="ArialMT" w:hAnsi="ArialMT" w:cs="ArialMT"/>
          <w:lang w:val="en-AU"/>
        </w:rPr>
        <w:t>people</w:t>
      </w:r>
      <w:r w:rsidR="000617AB">
        <w:rPr>
          <w:rFonts w:ascii="ArialMT" w:hAnsi="ArialMT" w:cs="ArialMT"/>
          <w:lang w:val="en-AU"/>
        </w:rPr>
        <w:t>s</w:t>
      </w:r>
      <w:r>
        <w:rPr>
          <w:rFonts w:ascii="ArialMT" w:hAnsi="ArialMT" w:cs="ArialMT"/>
          <w:lang w:val="en-AU"/>
        </w:rPr>
        <w:t xml:space="preserve"> </w:t>
      </w:r>
      <w:r>
        <w:rPr>
          <w:lang w:val="en-AU"/>
        </w:rPr>
        <w:t>and Torres Strait Islander peoples.</w:t>
      </w:r>
    </w:p>
    <w:p w14:paraId="6EF84849" w14:textId="2F16B004" w:rsidR="00AC4636" w:rsidRDefault="00AC4636" w:rsidP="00AC4636">
      <w:pPr>
        <w:rPr>
          <w:lang w:val="en-AU"/>
        </w:rPr>
      </w:pPr>
      <w:r>
        <w:rPr>
          <w:lang w:val="en-AU"/>
        </w:rPr>
        <w:t xml:space="preserve">The term Indigenous may </w:t>
      </w:r>
      <w:r w:rsidR="001C6759">
        <w:rPr>
          <w:lang w:val="en-AU"/>
        </w:rPr>
        <w:t>be</w:t>
      </w:r>
      <w:r>
        <w:rPr>
          <w:lang w:val="en-AU"/>
        </w:rPr>
        <w:t xml:space="preserve"> used if you are quoting or referencing an existing published program of work that includes this in its title.  </w:t>
      </w:r>
    </w:p>
    <w:p w14:paraId="45FA035E" w14:textId="5E9DF7B3" w:rsidR="00AC4636" w:rsidRDefault="00EF06CE" w:rsidP="00AC4636">
      <w:r>
        <w:rPr>
          <w:lang w:val="en-AU"/>
        </w:rPr>
        <w:t xml:space="preserve">The terms ‘Indigenous’, ‘Aboriginal’, and ‘Torres Strait Islander’ </w:t>
      </w:r>
      <w:r w:rsidR="00AC4636">
        <w:rPr>
          <w:lang w:val="en-AU"/>
        </w:rPr>
        <w:t>should always be capitalised.</w:t>
      </w:r>
    </w:p>
    <w:p w14:paraId="761039BF" w14:textId="77777777" w:rsidR="00BC67C6" w:rsidRDefault="00BC67C6">
      <w:pPr>
        <w:spacing w:after="0"/>
        <w:rPr>
          <w:bCs/>
          <w:noProof/>
          <w:color w:val="39B3B9"/>
          <w:kern w:val="32"/>
          <w:sz w:val="36"/>
          <w:szCs w:val="36"/>
          <w:lang w:val="en-AU" w:eastAsia="en-US"/>
        </w:rPr>
      </w:pPr>
      <w:r>
        <w:br w:type="page"/>
      </w:r>
    </w:p>
    <w:p w14:paraId="463E856A" w14:textId="77777777" w:rsidR="000617AB" w:rsidRDefault="000617AB" w:rsidP="00AC4636">
      <w:pPr>
        <w:pStyle w:val="Heading1"/>
        <w:spacing w:after="300"/>
        <w:ind w:left="1559" w:right="2126"/>
        <w:jc w:val="center"/>
      </w:pPr>
      <w:bookmarkStart w:id="15" w:name="_Toc97112253"/>
    </w:p>
    <w:p w14:paraId="413B9234" w14:textId="77777777" w:rsidR="000617AB" w:rsidRDefault="000617AB" w:rsidP="00AC4636">
      <w:pPr>
        <w:pStyle w:val="Heading1"/>
        <w:spacing w:after="300"/>
        <w:ind w:left="1559" w:right="2126"/>
        <w:jc w:val="center"/>
      </w:pPr>
    </w:p>
    <w:p w14:paraId="68A4671C" w14:textId="67910361" w:rsidR="00AC4636" w:rsidRDefault="00DB186D" w:rsidP="00AC4636">
      <w:pPr>
        <w:pStyle w:val="Heading1"/>
        <w:spacing w:after="300"/>
        <w:ind w:left="1559" w:right="2126"/>
        <w:jc w:val="center"/>
      </w:pPr>
      <w:bookmarkStart w:id="16" w:name="_Toc111452042"/>
      <w:r>
        <w:t>Overarching</w:t>
      </w:r>
      <w:r w:rsidR="00AC4636" w:rsidRPr="00C26EB8">
        <w:t xml:space="preserve"> message</w:t>
      </w:r>
      <w:r w:rsidR="00AC4636">
        <w:t>s</w:t>
      </w:r>
      <w:bookmarkEnd w:id="15"/>
      <w:bookmarkEnd w:id="16"/>
    </w:p>
    <w:p w14:paraId="06148BFF" w14:textId="77777777" w:rsidR="00AC4636" w:rsidRPr="00EC1233" w:rsidRDefault="00AC4636" w:rsidP="00306FCD">
      <w:pPr>
        <w:pStyle w:val="Heading2"/>
        <w:jc w:val="center"/>
        <w:rPr>
          <w:b/>
          <w:bCs w:val="0"/>
        </w:rPr>
      </w:pPr>
      <w:bookmarkStart w:id="17" w:name="_Toc96933706"/>
      <w:bookmarkStart w:id="18" w:name="_Toc97112254"/>
      <w:bookmarkStart w:id="19" w:name="_Toc111452043"/>
      <w:r w:rsidRPr="00EC1233">
        <w:rPr>
          <w:b/>
          <w:bCs w:val="0"/>
        </w:rPr>
        <w:t>Treaty is everyone’s business</w:t>
      </w:r>
      <w:bookmarkEnd w:id="17"/>
      <w:bookmarkEnd w:id="18"/>
      <w:bookmarkEnd w:id="19"/>
    </w:p>
    <w:p w14:paraId="5D4B5B8D" w14:textId="77777777" w:rsidR="00AC4636" w:rsidRPr="00EE2BF0" w:rsidRDefault="00AC4636" w:rsidP="00AC4636">
      <w:pPr>
        <w:ind w:left="1560" w:right="2125"/>
        <w:jc w:val="center"/>
      </w:pPr>
      <w:r w:rsidRPr="00EE2BF0">
        <w:t>All Queenslanders are part of the treaty journey, moving forward together with mutual respect, recognition, and a willingness to speak and hear the truth about our</w:t>
      </w:r>
      <w:r>
        <w:t xml:space="preserve"> </w:t>
      </w:r>
      <w:r>
        <w:br/>
      </w:r>
      <w:r w:rsidRPr="00EE2BF0">
        <w:t>shared history.</w:t>
      </w:r>
    </w:p>
    <w:p w14:paraId="2F04069E" w14:textId="77777777" w:rsidR="00AC4636" w:rsidRPr="00EC1233" w:rsidRDefault="00AC4636" w:rsidP="00AC4636">
      <w:pPr>
        <w:pStyle w:val="Heading2"/>
        <w:jc w:val="center"/>
        <w:rPr>
          <w:b/>
          <w:bCs w:val="0"/>
        </w:rPr>
      </w:pPr>
      <w:bookmarkStart w:id="20" w:name="_Toc96933707"/>
      <w:bookmarkStart w:id="21" w:name="_Toc97112255"/>
      <w:bookmarkStart w:id="22" w:name="_Toc111452044"/>
      <w:r w:rsidRPr="00EC1233">
        <w:rPr>
          <w:b/>
          <w:bCs w:val="0"/>
        </w:rPr>
        <w:t>Same way, shared future</w:t>
      </w:r>
      <w:bookmarkEnd w:id="20"/>
      <w:bookmarkEnd w:id="21"/>
      <w:bookmarkEnd w:id="22"/>
    </w:p>
    <w:p w14:paraId="487E9F6F" w14:textId="77777777" w:rsidR="00AC4636" w:rsidRPr="00EE2BF0" w:rsidRDefault="00AC4636" w:rsidP="00AC4636">
      <w:pPr>
        <w:ind w:left="1560" w:right="2125"/>
        <w:jc w:val="center"/>
      </w:pPr>
      <w:r w:rsidRPr="00EE2BF0">
        <w:t>Treaty enriches all members of society and provides an opportunity to cultivate a new relationship with First Nations peoples. It allows all Queenslanders to come together in a joint commitment to one another, to our land, water and winds.</w:t>
      </w:r>
    </w:p>
    <w:p w14:paraId="3CB73C77" w14:textId="77777777" w:rsidR="00AC4636" w:rsidRPr="00EC1233" w:rsidRDefault="00AC4636" w:rsidP="00AC4636">
      <w:pPr>
        <w:pStyle w:val="Heading2"/>
        <w:jc w:val="center"/>
        <w:rPr>
          <w:b/>
          <w:bCs w:val="0"/>
        </w:rPr>
      </w:pPr>
      <w:bookmarkStart w:id="23" w:name="_Toc96933708"/>
      <w:bookmarkStart w:id="24" w:name="_Toc97112256"/>
      <w:bookmarkStart w:id="25" w:name="_Toc111452045"/>
      <w:r w:rsidRPr="00EC1233">
        <w:rPr>
          <w:b/>
          <w:bCs w:val="0"/>
        </w:rPr>
        <w:t>Every voice matters</w:t>
      </w:r>
      <w:bookmarkEnd w:id="23"/>
      <w:bookmarkEnd w:id="24"/>
      <w:bookmarkEnd w:id="25"/>
    </w:p>
    <w:p w14:paraId="5C978495" w14:textId="77777777" w:rsidR="00AC4636" w:rsidRPr="00EE2BF0" w:rsidRDefault="00AC4636" w:rsidP="00AC4636">
      <w:pPr>
        <w:ind w:left="1560" w:right="2125"/>
        <w:jc w:val="center"/>
      </w:pPr>
      <w:r w:rsidRPr="00EE2BF0">
        <w:t xml:space="preserve">Every voice contributes to the treaty journey and the growth of our State to be reconciled. Treaty is about layering community sentiment, cultures, history and beliefs to create a unified and shared state by </w:t>
      </w:r>
      <w:proofErr w:type="spellStart"/>
      <w:r w:rsidRPr="00EE2BF0">
        <w:t>recognising</w:t>
      </w:r>
      <w:proofErr w:type="spellEnd"/>
      <w:r w:rsidRPr="00EE2BF0">
        <w:t xml:space="preserve"> and healing the past and focusing on where we are heading—to become treaty-ready!</w:t>
      </w:r>
    </w:p>
    <w:p w14:paraId="3BC642C9" w14:textId="77777777" w:rsidR="00AC4636" w:rsidRPr="00EC1233" w:rsidRDefault="00AC4636" w:rsidP="00AC4636">
      <w:pPr>
        <w:pStyle w:val="Heading2"/>
        <w:jc w:val="center"/>
        <w:rPr>
          <w:b/>
          <w:bCs w:val="0"/>
        </w:rPr>
      </w:pPr>
      <w:bookmarkStart w:id="26" w:name="_Toc96933709"/>
      <w:bookmarkStart w:id="27" w:name="_Toc97112257"/>
      <w:bookmarkStart w:id="28" w:name="_Toc111452046"/>
      <w:r w:rsidRPr="00EC1233">
        <w:rPr>
          <w:b/>
          <w:bCs w:val="0"/>
        </w:rPr>
        <w:t>Truth telling leads to healing</w:t>
      </w:r>
      <w:r w:rsidRPr="00EC1233">
        <w:rPr>
          <w:b/>
          <w:bCs w:val="0"/>
        </w:rPr>
        <w:br/>
        <w:t>and reconciliation</w:t>
      </w:r>
      <w:bookmarkEnd w:id="26"/>
      <w:bookmarkEnd w:id="27"/>
      <w:bookmarkEnd w:id="28"/>
    </w:p>
    <w:p w14:paraId="3FFD001F" w14:textId="77777777" w:rsidR="00AC4636" w:rsidRPr="00EE2BF0" w:rsidRDefault="00AC4636" w:rsidP="00AC4636">
      <w:pPr>
        <w:ind w:left="1560" w:right="2125"/>
        <w:jc w:val="center"/>
      </w:pPr>
      <w:r w:rsidRPr="00EE2BF0">
        <w:t>With open hearts and minds, we listen to the truths of First Nations peoples to help achieve reconciliation for this State, and in turn all people of Queensland.</w:t>
      </w:r>
    </w:p>
    <w:p w14:paraId="16548699" w14:textId="77777777" w:rsidR="00DB186D" w:rsidRDefault="00DB186D">
      <w:pPr>
        <w:spacing w:after="0"/>
        <w:rPr>
          <w:bCs/>
          <w:iCs/>
          <w:color w:val="3E296C"/>
          <w:sz w:val="26"/>
          <w:szCs w:val="26"/>
          <w:lang w:val="en-AU" w:eastAsia="en-US"/>
        </w:rPr>
      </w:pPr>
      <w:r>
        <w:br w:type="page"/>
      </w:r>
    </w:p>
    <w:p w14:paraId="63792EF7" w14:textId="6FC7D962" w:rsidR="00BC67C6" w:rsidRPr="00310F38" w:rsidRDefault="00DB186D" w:rsidP="00306FCD">
      <w:pPr>
        <w:pStyle w:val="Heading1"/>
        <w:rPr>
          <w:color w:val="5C215E"/>
        </w:rPr>
      </w:pPr>
      <w:bookmarkStart w:id="29" w:name="_Toc111452047"/>
      <w:r>
        <w:lastRenderedPageBreak/>
        <w:t xml:space="preserve">Key </w:t>
      </w:r>
      <w:r w:rsidR="000617AB">
        <w:t>m</w:t>
      </w:r>
      <w:r>
        <w:t xml:space="preserve">essages about </w:t>
      </w:r>
      <w:r w:rsidR="00BC67C6">
        <w:t>Path to Treaty</w:t>
      </w:r>
      <w:bookmarkEnd w:id="29"/>
    </w:p>
    <w:p w14:paraId="7EF0B916" w14:textId="4263B646" w:rsidR="0090557C" w:rsidRPr="000617AB" w:rsidRDefault="0090557C" w:rsidP="000617AB">
      <w:pPr>
        <w:pStyle w:val="ListBullet"/>
        <w:tabs>
          <w:tab w:val="clear" w:pos="360"/>
          <w:tab w:val="num" w:pos="284"/>
        </w:tabs>
        <w:ind w:left="284" w:hanging="284"/>
      </w:pPr>
      <w:r w:rsidRPr="000617AB">
        <w:t>Path to Treaty in Queensland is a critical step in setting the foundation for a new and just relationship</w:t>
      </w:r>
      <w:r w:rsidR="000617AB">
        <w:t>—</w:t>
      </w:r>
      <w:r w:rsidRPr="000617AB">
        <w:t xml:space="preserve">one that acknowledges the injustices experienced by Aboriginal and Torres Strait Islander people, and provides a platform for truth-telling, </w:t>
      </w:r>
      <w:r w:rsidR="000617AB">
        <w:t>e</w:t>
      </w:r>
      <w:r w:rsidR="000617AB" w:rsidRPr="000617AB">
        <w:t>quality</w:t>
      </w:r>
      <w:r w:rsidRPr="000617AB">
        <w:t xml:space="preserve"> and opportunity. </w:t>
      </w:r>
    </w:p>
    <w:p w14:paraId="04959651" w14:textId="69E6ACED" w:rsidR="0090557C" w:rsidRPr="000617AB" w:rsidRDefault="0090557C" w:rsidP="000617AB">
      <w:pPr>
        <w:pStyle w:val="ListBullet"/>
        <w:tabs>
          <w:tab w:val="clear" w:pos="360"/>
          <w:tab w:val="num" w:pos="284"/>
        </w:tabs>
        <w:ind w:left="284" w:hanging="284"/>
      </w:pPr>
      <w:r w:rsidRPr="000617AB">
        <w:t xml:space="preserve">Generations of First Nations peoples have called for a treaty, or treaties. </w:t>
      </w:r>
    </w:p>
    <w:p w14:paraId="31364505" w14:textId="37047E07" w:rsidR="0047748F" w:rsidRPr="000617AB" w:rsidRDefault="0047748F" w:rsidP="000617AB">
      <w:pPr>
        <w:pStyle w:val="ListBullet"/>
        <w:tabs>
          <w:tab w:val="clear" w:pos="360"/>
          <w:tab w:val="num" w:pos="284"/>
        </w:tabs>
        <w:ind w:left="284" w:hanging="284"/>
      </w:pPr>
      <w:r w:rsidRPr="000617AB">
        <w:t>Path to Treaty is about facing the full history of our state</w:t>
      </w:r>
      <w:r w:rsidR="00A16BD9" w:rsidRPr="000617AB">
        <w:t xml:space="preserve">—it’s an opportunity for all of us to learn about our shared histories, cultures and achievements. </w:t>
      </w:r>
    </w:p>
    <w:p w14:paraId="15690BD6" w14:textId="0AB2DC8F" w:rsidR="0008350C" w:rsidRPr="000617AB" w:rsidRDefault="0008350C" w:rsidP="000617AB">
      <w:pPr>
        <w:pStyle w:val="ListBullet"/>
        <w:tabs>
          <w:tab w:val="clear" w:pos="360"/>
          <w:tab w:val="num" w:pos="284"/>
        </w:tabs>
        <w:ind w:left="284" w:hanging="284"/>
      </w:pPr>
      <w:bookmarkStart w:id="30" w:name="_Hlk110340486"/>
      <w:r w:rsidRPr="000617AB">
        <w:t xml:space="preserve">Each of us can take action in our daily lives, from </w:t>
      </w:r>
      <w:r w:rsidR="00D61CAF" w:rsidRPr="000617AB">
        <w:t xml:space="preserve">coming together for </w:t>
      </w:r>
      <w:r w:rsidR="001C6759">
        <w:t xml:space="preserve">truth telling </w:t>
      </w:r>
      <w:r w:rsidR="00D61CAF" w:rsidRPr="000617AB">
        <w:t>to celebrating cultures.</w:t>
      </w:r>
    </w:p>
    <w:bookmarkEnd w:id="30"/>
    <w:p w14:paraId="1E43357F" w14:textId="310CEB92" w:rsidR="00A16BD9" w:rsidRPr="000617AB" w:rsidRDefault="0008350C" w:rsidP="000617AB">
      <w:pPr>
        <w:pStyle w:val="ListBullet"/>
        <w:tabs>
          <w:tab w:val="clear" w:pos="360"/>
          <w:tab w:val="num" w:pos="284"/>
        </w:tabs>
        <w:ind w:left="284" w:hanging="284"/>
      </w:pPr>
      <w:r w:rsidRPr="000617AB">
        <w:t xml:space="preserve">Show our support for Path to Treaty and help Queensland be treaty ready. </w:t>
      </w:r>
    </w:p>
    <w:p w14:paraId="449586A4" w14:textId="4248ED5E" w:rsidR="0008350C" w:rsidRPr="000617AB" w:rsidRDefault="0008350C" w:rsidP="000617AB">
      <w:pPr>
        <w:pStyle w:val="ListBullet"/>
        <w:tabs>
          <w:tab w:val="clear" w:pos="360"/>
          <w:tab w:val="num" w:pos="284"/>
        </w:tabs>
        <w:ind w:left="284" w:hanging="284"/>
      </w:pPr>
      <w:r w:rsidRPr="000617AB">
        <w:t xml:space="preserve">For more information visit </w:t>
      </w:r>
      <w:hyperlink r:id="rId27" w:history="1">
        <w:r w:rsidRPr="000617AB">
          <w:rPr>
            <w:rStyle w:val="Hyperlink"/>
          </w:rPr>
          <w:t>www.qld.gov.au/treaty</w:t>
        </w:r>
      </w:hyperlink>
      <w:r w:rsidRPr="000617AB">
        <w:t xml:space="preserve"> </w:t>
      </w:r>
    </w:p>
    <w:p w14:paraId="68EA9CBB" w14:textId="5573758A" w:rsidR="00A16BD9" w:rsidRPr="000617AB" w:rsidRDefault="0008350C" w:rsidP="000617AB">
      <w:pPr>
        <w:pStyle w:val="ListBullet"/>
        <w:tabs>
          <w:tab w:val="clear" w:pos="360"/>
          <w:tab w:val="num" w:pos="284"/>
        </w:tabs>
        <w:ind w:left="284" w:hanging="284"/>
      </w:pPr>
      <w:r w:rsidRPr="000617AB">
        <w:t>#QldTreaty</w:t>
      </w:r>
    </w:p>
    <w:p w14:paraId="547D1990" w14:textId="5E4A828D" w:rsidR="00A16BD9" w:rsidRDefault="00A16BD9" w:rsidP="00A16BD9">
      <w:pPr>
        <w:pStyle w:val="ListBullet"/>
        <w:numPr>
          <w:ilvl w:val="0"/>
          <w:numId w:val="0"/>
        </w:numPr>
        <w:ind w:left="284" w:hanging="284"/>
        <w:rPr>
          <w:rFonts w:cs="Calibri"/>
          <w:color w:val="auto"/>
          <w:sz w:val="22"/>
          <w:szCs w:val="22"/>
          <w:lang w:val="en-AU"/>
        </w:rPr>
      </w:pPr>
    </w:p>
    <w:p w14:paraId="6B7F41DF" w14:textId="3CE6A36E" w:rsidR="00A16BD9" w:rsidRPr="00D61CAF" w:rsidRDefault="00A16BD9" w:rsidP="00186596">
      <w:pPr>
        <w:pStyle w:val="Heading2"/>
      </w:pPr>
      <w:bookmarkStart w:id="31" w:name="_Toc111452048"/>
      <w:r>
        <w:t>Did you know? (</w:t>
      </w:r>
      <w:r w:rsidR="008E5FA6">
        <w:t>c</w:t>
      </w:r>
      <w:r>
        <w:t>onversation points)</w:t>
      </w:r>
      <w:bookmarkEnd w:id="31"/>
    </w:p>
    <w:p w14:paraId="3B0BA374" w14:textId="3E6A6F30" w:rsidR="00BC67C6" w:rsidRDefault="00BC67C6" w:rsidP="00BC67C6">
      <w:pPr>
        <w:pStyle w:val="ListBullet"/>
        <w:rPr>
          <w:rFonts w:cs="Calibri"/>
          <w:color w:val="auto"/>
          <w:sz w:val="22"/>
          <w:szCs w:val="22"/>
          <w:lang w:val="en-AU"/>
        </w:rPr>
      </w:pPr>
      <w:r>
        <w:t xml:space="preserve">During the consultations participants overwhelmingly noted the necessity to record the history of Queensland through a truth telling and healing process. </w:t>
      </w:r>
    </w:p>
    <w:p w14:paraId="488A7E4B" w14:textId="3BC01000" w:rsidR="00BC67C6" w:rsidRDefault="00BC67C6" w:rsidP="00BC67C6">
      <w:pPr>
        <w:pStyle w:val="ListBullet"/>
      </w:pPr>
      <w:r>
        <w:t xml:space="preserve">Truth telling and healing will improve wider community understanding, particularly the impact that </w:t>
      </w:r>
      <w:proofErr w:type="spellStart"/>
      <w:r>
        <w:t>colonisation</w:t>
      </w:r>
      <w:proofErr w:type="spellEnd"/>
      <w:r>
        <w:t xml:space="preserve"> has had on First Nations peoples. To meaningfully move forward there is a need to come to terms with the past</w:t>
      </w:r>
      <w:r w:rsidR="002C5A1A">
        <w:t xml:space="preserve"> to get a full understanding of why a treaty process is necessary</w:t>
      </w:r>
      <w:r>
        <w:t xml:space="preserve">. </w:t>
      </w:r>
    </w:p>
    <w:p w14:paraId="041BE555" w14:textId="77777777" w:rsidR="00BC67C6" w:rsidRDefault="00BC67C6" w:rsidP="00BC67C6">
      <w:pPr>
        <w:pStyle w:val="ListBullet"/>
      </w:pPr>
      <w:r>
        <w:t xml:space="preserve">The Treaty Advancement Committee Report includes recommendations relating to truth telling and healing, including establishing a formal Truth Telling and Healing Inquiry to chronicle First Nations’ experiences of </w:t>
      </w:r>
      <w:proofErr w:type="spellStart"/>
      <w:r>
        <w:t>colonisation</w:t>
      </w:r>
      <w:proofErr w:type="spellEnd"/>
      <w:r>
        <w:t xml:space="preserve"> and ongoing impacts on First Nations peoples today.</w:t>
      </w:r>
    </w:p>
    <w:p w14:paraId="3D399870" w14:textId="77777777" w:rsidR="00BC67C6" w:rsidRDefault="00BC67C6" w:rsidP="00BC67C6">
      <w:pPr>
        <w:pStyle w:val="ListBullet"/>
      </w:pPr>
      <w:r>
        <w:t xml:space="preserve">Also recommended was for a short-term independent body to conduct local truth telling and healing activities as a priority and build non-indigenous Queenslanders’ understanding about treaty and awareness of past acts of </w:t>
      </w:r>
      <w:proofErr w:type="spellStart"/>
      <w:r>
        <w:t>colonisation</w:t>
      </w:r>
      <w:proofErr w:type="spellEnd"/>
      <w:r>
        <w:t>.</w:t>
      </w:r>
    </w:p>
    <w:p w14:paraId="6599E11E" w14:textId="77777777" w:rsidR="00BC67C6" w:rsidRDefault="00BC67C6" w:rsidP="00BC67C6">
      <w:pPr>
        <w:pStyle w:val="ListBullet"/>
      </w:pPr>
      <w:r>
        <w:t>It is envisioned that outcomes of truth telling and healing processes could be used in school curricula to improve the acceptance and embracing of First Nations cultures and shared histories.</w:t>
      </w:r>
    </w:p>
    <w:p w14:paraId="5B5E3355" w14:textId="77777777" w:rsidR="00BC67C6" w:rsidRDefault="00BC67C6" w:rsidP="00BC67C6">
      <w:pPr>
        <w:pStyle w:val="ListBullet"/>
      </w:pPr>
      <w:r>
        <w:t xml:space="preserve">This is aligned with the dialogues across Australia with First Nations peoples on the importance of truth telling as part of the Uluru Statement from the Heart. </w:t>
      </w:r>
    </w:p>
    <w:p w14:paraId="25F845C3" w14:textId="0B99FA0F" w:rsidR="00D61CAF" w:rsidRDefault="00D61CAF">
      <w:pPr>
        <w:spacing w:after="0"/>
      </w:pPr>
      <w:r>
        <w:br w:type="page"/>
      </w:r>
    </w:p>
    <w:p w14:paraId="2D1AD483" w14:textId="77777777" w:rsidR="00BC67C6" w:rsidRDefault="00BC67C6" w:rsidP="00186596"/>
    <w:p w14:paraId="0F8EDE42" w14:textId="77777777" w:rsidR="00AC4636" w:rsidRDefault="00AC4636" w:rsidP="00AC4636">
      <w:pPr>
        <w:pStyle w:val="Heading1"/>
      </w:pPr>
      <w:bookmarkStart w:id="32" w:name="_Toc97112258"/>
      <w:bookmarkStart w:id="33" w:name="_Toc111452049"/>
      <w:r>
        <w:t>Email to support Path to Treaty</w:t>
      </w:r>
      <w:bookmarkStart w:id="34" w:name="_Toc30598151"/>
      <w:bookmarkEnd w:id="32"/>
      <w:bookmarkEnd w:id="33"/>
    </w:p>
    <w:p w14:paraId="76F14DC9" w14:textId="2B551848" w:rsidR="00AC4636" w:rsidRPr="00135883" w:rsidRDefault="00AC4636" w:rsidP="00AC4636">
      <w:pPr>
        <w:pStyle w:val="Heading4"/>
        <w:spacing w:after="160"/>
      </w:pPr>
      <w:r w:rsidRPr="005C2CC8">
        <w:t xml:space="preserve">Email to </w:t>
      </w:r>
      <w:bookmarkEnd w:id="34"/>
      <w:r w:rsidR="00D61CAF">
        <w:t>your stakeholders and contacts</w:t>
      </w:r>
    </w:p>
    <w:p w14:paraId="2242009F" w14:textId="77777777" w:rsidR="00AC4636" w:rsidRDefault="00AC4636" w:rsidP="00AC4636">
      <w:pPr>
        <w:rPr>
          <w:lang w:val="en-AU" w:eastAsia="en-US"/>
        </w:rPr>
      </w:pPr>
      <w:r>
        <w:rPr>
          <w:noProof/>
          <w:lang w:val="en-AU" w:eastAsia="en-US"/>
        </w:rPr>
        <w:drawing>
          <wp:inline distT="0" distB="0" distL="0" distR="0" wp14:anchorId="367F2003" wp14:editId="45FBE4E9">
            <wp:extent cx="6120130" cy="159448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ATY_v6 header.png"/>
                    <pic:cNvPicPr/>
                  </pic:nvPicPr>
                  <pic:blipFill>
                    <a:blip r:embed="rId28">
                      <a:extLst>
                        <a:ext uri="{28A0092B-C50C-407E-A947-70E740481C1C}">
                          <a14:useLocalDpi xmlns:a14="http://schemas.microsoft.com/office/drawing/2010/main" val="0"/>
                        </a:ext>
                      </a:extLst>
                    </a:blip>
                    <a:stretch>
                      <a:fillRect/>
                    </a:stretch>
                  </pic:blipFill>
                  <pic:spPr>
                    <a:xfrm>
                      <a:off x="0" y="0"/>
                      <a:ext cx="6120130" cy="1594485"/>
                    </a:xfrm>
                    <a:prstGeom prst="rect">
                      <a:avLst/>
                    </a:prstGeom>
                  </pic:spPr>
                </pic:pic>
              </a:graphicData>
            </a:graphic>
          </wp:inline>
        </w:drawing>
      </w:r>
    </w:p>
    <w:p w14:paraId="591E9D1E" w14:textId="77777777" w:rsidR="00AC4636" w:rsidRDefault="00AC4636" w:rsidP="00AC4636">
      <w:pPr>
        <w:rPr>
          <w:lang w:val="en-AU" w:eastAsia="en-US"/>
        </w:rPr>
      </w:pPr>
      <w:r>
        <w:rPr>
          <w:lang w:val="en-AU" w:eastAsia="en-US"/>
        </w:rPr>
        <w:t>Dear [insert name]</w:t>
      </w:r>
    </w:p>
    <w:p w14:paraId="067E5B13" w14:textId="6B4CB985" w:rsidR="00AC4636" w:rsidRDefault="00AC4636" w:rsidP="00AC4636">
      <w:pPr>
        <w:rPr>
          <w:lang w:val="en-AU" w:eastAsia="en-US"/>
        </w:rPr>
      </w:pPr>
      <w:r>
        <w:rPr>
          <w:lang w:val="en-AU" w:eastAsia="en-US"/>
        </w:rPr>
        <w:t>The Path to Treaty has reached a historical milestone</w:t>
      </w:r>
      <w:r w:rsidR="00D61CAF">
        <w:rPr>
          <w:lang w:val="en-AU" w:eastAsia="en-US"/>
        </w:rPr>
        <w:t>! The</w:t>
      </w:r>
      <w:r>
        <w:rPr>
          <w:lang w:val="en-AU" w:eastAsia="en-US"/>
        </w:rPr>
        <w:t xml:space="preserve"> Queensland Government</w:t>
      </w:r>
      <w:r w:rsidR="00D61CAF">
        <w:rPr>
          <w:lang w:val="en-AU" w:eastAsia="en-US"/>
        </w:rPr>
        <w:t xml:space="preserve"> ha</w:t>
      </w:r>
      <w:r>
        <w:rPr>
          <w:lang w:val="en-AU" w:eastAsia="en-US"/>
        </w:rPr>
        <w:t xml:space="preserve">s reaffirmed commitment to progressing treaty. </w:t>
      </w:r>
      <w:r w:rsidR="002C5A1A">
        <w:rPr>
          <w:lang w:val="en-AU" w:eastAsia="en-US"/>
        </w:rPr>
        <w:t>Queensland is</w:t>
      </w:r>
      <w:r>
        <w:rPr>
          <w:lang w:val="en-AU" w:eastAsia="en-US"/>
        </w:rPr>
        <w:t xml:space="preserve"> now preparing to become treaty ready!</w:t>
      </w:r>
    </w:p>
    <w:p w14:paraId="38788CD8" w14:textId="584F60A0" w:rsidR="00AC4636" w:rsidRDefault="00AC4636" w:rsidP="00AC4636">
      <w:pPr>
        <w:rPr>
          <w:lang w:val="en-AU" w:eastAsia="en-US"/>
        </w:rPr>
      </w:pPr>
      <w:r>
        <w:rPr>
          <w:lang w:val="en-AU" w:eastAsia="en-US"/>
        </w:rPr>
        <w:t>As we embark on th</w:t>
      </w:r>
      <w:r w:rsidR="00D61CAF">
        <w:rPr>
          <w:lang w:val="en-AU" w:eastAsia="en-US"/>
        </w:rPr>
        <w:t>is</w:t>
      </w:r>
      <w:r>
        <w:rPr>
          <w:lang w:val="en-AU" w:eastAsia="en-US"/>
        </w:rPr>
        <w:t xml:space="preserve"> next phase</w:t>
      </w:r>
      <w:r w:rsidR="002C5A1A">
        <w:rPr>
          <w:lang w:val="en-AU" w:eastAsia="en-US"/>
        </w:rPr>
        <w:t>,</w:t>
      </w:r>
      <w:r>
        <w:rPr>
          <w:lang w:val="en-AU" w:eastAsia="en-US"/>
        </w:rPr>
        <w:t xml:space="preserve"> we have an opportunity to acknowledge and celebrate the rich histories, cultures, customs and achievements of Aboriginal and Torres Strait Islander peoples</w:t>
      </w:r>
      <w:r w:rsidR="00D61CAF">
        <w:rPr>
          <w:lang w:val="en-AU" w:eastAsia="en-US"/>
        </w:rPr>
        <w:t>.</w:t>
      </w:r>
      <w:r>
        <w:rPr>
          <w:lang w:val="en-AU" w:eastAsia="en-US"/>
        </w:rPr>
        <w:t xml:space="preserve"> </w:t>
      </w:r>
    </w:p>
    <w:p w14:paraId="76F1BB4C" w14:textId="61273EDC" w:rsidR="00D61CAF" w:rsidRDefault="00D61CAF" w:rsidP="00AC4636">
      <w:r w:rsidRPr="00D61CAF">
        <w:t xml:space="preserve">Each of us can take action in our daily lives, from coming together for </w:t>
      </w:r>
      <w:r w:rsidR="001C6759">
        <w:t xml:space="preserve">truth telling </w:t>
      </w:r>
      <w:r w:rsidRPr="00D61CAF">
        <w:t>to celebrating cultures</w:t>
      </w:r>
      <w:r>
        <w:t xml:space="preserve">. It’s important to acknowledge the true history of First Nations peoples </w:t>
      </w:r>
      <w:r w:rsidR="00DB186D">
        <w:t>and reflect on how we can work together to achieve a fully reconciled future.</w:t>
      </w:r>
    </w:p>
    <w:p w14:paraId="783FEA3E" w14:textId="18878EA7" w:rsidR="00AC4636" w:rsidRDefault="00AC4636" w:rsidP="00AC4636">
      <w:r w:rsidRPr="003E1A83">
        <w:t>I am</w:t>
      </w:r>
      <w:r>
        <w:t xml:space="preserve"> </w:t>
      </w:r>
      <w:r w:rsidRPr="003E1A83">
        <w:t xml:space="preserve">asking for your support </w:t>
      </w:r>
      <w:r>
        <w:t xml:space="preserve">on </w:t>
      </w:r>
      <w:r w:rsidR="00D61CAF">
        <w:t>Queensland’s Path to T</w:t>
      </w:r>
      <w:r>
        <w:t>reaty by following, sharing and promoting the Path to Treaty activities</w:t>
      </w:r>
      <w:r w:rsidRPr="003E1A83">
        <w:t>.</w:t>
      </w:r>
    </w:p>
    <w:p w14:paraId="470A4528" w14:textId="77777777" w:rsidR="00AC4636" w:rsidRPr="00247265" w:rsidRDefault="00AC4636" w:rsidP="00AC4636">
      <w:pPr>
        <w:pStyle w:val="ListBullet"/>
        <w:spacing w:after="120"/>
      </w:pPr>
      <w:r w:rsidRPr="00247265">
        <w:rPr>
          <w:b/>
          <w:bCs/>
        </w:rPr>
        <w:t xml:space="preserve">Follow </w:t>
      </w:r>
      <w:hyperlink r:id="rId29" w:history="1">
        <w:r w:rsidRPr="00247265">
          <w:rPr>
            <w:rStyle w:val="Hyperlink"/>
            <w:b/>
            <w:bCs/>
          </w:rPr>
          <w:t xml:space="preserve">Deadly Stories </w:t>
        </w:r>
        <w:r>
          <w:rPr>
            <w:rStyle w:val="Hyperlink"/>
            <w:b/>
            <w:bCs/>
          </w:rPr>
          <w:t>F</w:t>
        </w:r>
        <w:r w:rsidRPr="00247265">
          <w:rPr>
            <w:rStyle w:val="Hyperlink"/>
            <w:b/>
            <w:bCs/>
          </w:rPr>
          <w:t>acebook</w:t>
        </w:r>
      </w:hyperlink>
      <w:r>
        <w:rPr>
          <w:b/>
          <w:bCs/>
        </w:rPr>
        <w:t xml:space="preserve"> </w:t>
      </w:r>
      <w:r w:rsidRPr="00247265">
        <w:t xml:space="preserve">– </w:t>
      </w:r>
      <w:r>
        <w:t>participate in conversations and reshare multimedia content to support truth telling, healing and reconciliation.</w:t>
      </w:r>
    </w:p>
    <w:p w14:paraId="700BFA74" w14:textId="413A7383" w:rsidR="00AC4636" w:rsidRDefault="00AC4636" w:rsidP="00AC4636">
      <w:pPr>
        <w:pStyle w:val="ListBullet"/>
        <w:spacing w:after="120"/>
      </w:pPr>
      <w:r w:rsidRPr="00247265">
        <w:rPr>
          <w:b/>
          <w:bCs/>
        </w:rPr>
        <w:t xml:space="preserve">Connect </w:t>
      </w:r>
      <w:r>
        <w:rPr>
          <w:b/>
          <w:bCs/>
        </w:rPr>
        <w:t>on</w:t>
      </w:r>
      <w:r w:rsidRPr="00247265">
        <w:rPr>
          <w:b/>
          <w:bCs/>
        </w:rPr>
        <w:t xml:space="preserve"> </w:t>
      </w:r>
      <w:hyperlink r:id="rId30" w:history="1">
        <w:r w:rsidRPr="00DE748B">
          <w:rPr>
            <w:rStyle w:val="Hyperlink"/>
            <w:b/>
            <w:bCs/>
          </w:rPr>
          <w:t>Deadly Stories Instagram</w:t>
        </w:r>
      </w:hyperlink>
      <w:r>
        <w:rPr>
          <w:b/>
          <w:bCs/>
        </w:rPr>
        <w:t xml:space="preserve"> </w:t>
      </w:r>
      <w:r w:rsidRPr="00247265">
        <w:t>– encoura</w:t>
      </w:r>
      <w:r>
        <w:t>ge</w:t>
      </w:r>
      <w:r w:rsidRPr="00247265">
        <w:t xml:space="preserve"> </w:t>
      </w:r>
      <w:r>
        <w:t>stakeholders and your local community groups</w:t>
      </w:r>
      <w:r w:rsidRPr="00247265">
        <w:t xml:space="preserve"> to </w:t>
      </w:r>
      <w:r>
        <w:t>share</w:t>
      </w:r>
      <w:r w:rsidRPr="00247265">
        <w:t xml:space="preserve"> what</w:t>
      </w:r>
      <w:r>
        <w:t xml:space="preserve"> treaty means to them</w:t>
      </w:r>
      <w:r w:rsidRPr="00247265">
        <w:t xml:space="preserve"> using the hashtag #</w:t>
      </w:r>
      <w:r>
        <w:t>Q</w:t>
      </w:r>
      <w:r w:rsidR="000617AB">
        <w:t>ld</w:t>
      </w:r>
      <w:r>
        <w:t>Treaty</w:t>
      </w:r>
      <w:r w:rsidRPr="00247265">
        <w:t>.</w:t>
      </w:r>
    </w:p>
    <w:p w14:paraId="169415B3" w14:textId="77777777" w:rsidR="00AC4636" w:rsidRPr="00247265" w:rsidRDefault="00AC4636" w:rsidP="00AC4636">
      <w:pPr>
        <w:pStyle w:val="ListBullet"/>
        <w:spacing w:after="120"/>
      </w:pPr>
      <w:r>
        <w:rPr>
          <w:b/>
          <w:bCs/>
        </w:rPr>
        <w:t xml:space="preserve">Visit </w:t>
      </w:r>
      <w:hyperlink r:id="rId31" w:history="1">
        <w:r w:rsidRPr="002B1FC6">
          <w:rPr>
            <w:rStyle w:val="Hyperlink"/>
            <w:b/>
            <w:bCs/>
          </w:rPr>
          <w:t>DSDSATSIP LinkedIn</w:t>
        </w:r>
      </w:hyperlink>
      <w:r>
        <w:rPr>
          <w:b/>
          <w:bCs/>
        </w:rPr>
        <w:t xml:space="preserve"> </w:t>
      </w:r>
      <w:r>
        <w:t>– reshare posts about Queensland’s Path to Treaty and governments commitment to bring this important reform agenda forward.</w:t>
      </w:r>
    </w:p>
    <w:p w14:paraId="4A113AAF" w14:textId="0A9F37FF" w:rsidR="00AC4636" w:rsidRDefault="00AC4636" w:rsidP="00AC4636">
      <w:pPr>
        <w:pStyle w:val="ListBullet"/>
        <w:spacing w:after="120"/>
      </w:pPr>
      <w:r w:rsidRPr="00390AD2">
        <w:rPr>
          <w:b/>
          <w:bCs/>
        </w:rPr>
        <w:t>Subscribe to receive</w:t>
      </w:r>
      <w:r>
        <w:rPr>
          <w:b/>
          <w:bCs/>
        </w:rPr>
        <w:t xml:space="preserve"> the</w:t>
      </w:r>
      <w:r w:rsidRPr="00390AD2">
        <w:rPr>
          <w:b/>
          <w:bCs/>
        </w:rPr>
        <w:t xml:space="preserve"> </w:t>
      </w:r>
      <w:hyperlink r:id="rId32" w:history="1">
        <w:r w:rsidR="000617AB">
          <w:rPr>
            <w:rStyle w:val="Hyperlink"/>
            <w:b/>
            <w:bCs/>
          </w:rPr>
          <w:t>Treaty News</w:t>
        </w:r>
      </w:hyperlink>
      <w:r>
        <w:t xml:space="preserve"> – stay connected and</w:t>
      </w:r>
      <w:r w:rsidRPr="00D24F1A">
        <w:t xml:space="preserve"> update</w:t>
      </w:r>
      <w:r>
        <w:t>d</w:t>
      </w:r>
      <w:r w:rsidRPr="00D24F1A">
        <w:t xml:space="preserve"> on </w:t>
      </w:r>
      <w:r>
        <w:t>the Path to Treaty reform agenda.</w:t>
      </w:r>
    </w:p>
    <w:p w14:paraId="1205306E" w14:textId="77777777" w:rsidR="00AC4636" w:rsidRPr="00247265" w:rsidRDefault="00AC4636" w:rsidP="00AC4636">
      <w:pPr>
        <w:pStyle w:val="ListBullet"/>
        <w:numPr>
          <w:ilvl w:val="0"/>
          <w:numId w:val="0"/>
        </w:numPr>
      </w:pPr>
    </w:p>
    <w:p w14:paraId="6C1FB22B" w14:textId="237854CB" w:rsidR="00AC4636" w:rsidRPr="0009759F" w:rsidRDefault="00AC4636" w:rsidP="00AC4636">
      <w:pPr>
        <w:spacing w:after="240"/>
      </w:pPr>
      <w:r>
        <w:rPr>
          <w:rFonts w:cs="Helvetica"/>
        </w:rPr>
        <w:t xml:space="preserve">Should you have any questions about Path to Treaty, please email </w:t>
      </w:r>
      <w:hyperlink r:id="rId33" w:history="1">
        <w:r w:rsidRPr="0009759F">
          <w:rPr>
            <w:rStyle w:val="Hyperlink"/>
            <w:b/>
            <w:bCs/>
          </w:rPr>
          <w:t>treaty</w:t>
        </w:r>
        <w:r w:rsidRPr="00F2094F">
          <w:rPr>
            <w:rStyle w:val="Hyperlink"/>
          </w:rPr>
          <w:t>@dsdsatsip.qld.gov.au</w:t>
        </w:r>
      </w:hyperlink>
      <w:r>
        <w:rPr>
          <w:rFonts w:cs="Helvetica"/>
        </w:rPr>
        <w:t xml:space="preserve"> or would like to learn more, visit </w:t>
      </w:r>
      <w:hyperlink r:id="rId34" w:history="1">
        <w:r w:rsidRPr="00F2094F">
          <w:rPr>
            <w:rStyle w:val="Hyperlink"/>
            <w:rFonts w:cs="Helvetica"/>
          </w:rPr>
          <w:t>www.qld.gov.au/</w:t>
        </w:r>
        <w:r w:rsidRPr="002E3DE2">
          <w:rPr>
            <w:rStyle w:val="Hyperlink"/>
            <w:rFonts w:cs="Helvetica"/>
            <w:b/>
            <w:bCs/>
          </w:rPr>
          <w:t>treaty</w:t>
        </w:r>
      </w:hyperlink>
    </w:p>
    <w:p w14:paraId="1702FD08" w14:textId="77777777" w:rsidR="00AC4636" w:rsidRDefault="00AC4636" w:rsidP="00AC4636">
      <w:pPr>
        <w:spacing w:after="0"/>
        <w:rPr>
          <w:lang w:val="en-AU" w:eastAsia="en-US"/>
        </w:rPr>
      </w:pPr>
      <w:r>
        <w:rPr>
          <w:lang w:val="en-AU" w:eastAsia="en-US"/>
        </w:rPr>
        <w:t>[Sign off]</w:t>
      </w:r>
    </w:p>
    <w:p w14:paraId="68B1D47A" w14:textId="77777777" w:rsidR="00AC4636" w:rsidRDefault="00AC4636" w:rsidP="00AC4636">
      <w:pPr>
        <w:spacing w:after="0"/>
        <w:rPr>
          <w:lang w:val="en-AU" w:eastAsia="en-US"/>
        </w:rPr>
      </w:pPr>
    </w:p>
    <w:p w14:paraId="09312B7C" w14:textId="77777777" w:rsidR="00AC4636" w:rsidRDefault="00AC4636" w:rsidP="00AC4636">
      <w:pPr>
        <w:spacing w:after="0"/>
        <w:rPr>
          <w:lang w:val="en-AU" w:eastAsia="en-US"/>
        </w:rPr>
      </w:pPr>
      <w:r>
        <w:rPr>
          <w:noProof/>
          <w:lang w:val="en-AU" w:eastAsia="en-US"/>
        </w:rPr>
        <w:drawing>
          <wp:inline distT="0" distB="0" distL="0" distR="0" wp14:anchorId="6B89A5F8" wp14:editId="1AB10771">
            <wp:extent cx="6120130" cy="6794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EATY_v6 foote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679450"/>
                    </a:xfrm>
                    <a:prstGeom prst="rect">
                      <a:avLst/>
                    </a:prstGeom>
                  </pic:spPr>
                </pic:pic>
              </a:graphicData>
            </a:graphic>
          </wp:inline>
        </w:drawing>
      </w:r>
      <w:r>
        <w:rPr>
          <w:lang w:val="en-AU" w:eastAsia="en-US"/>
        </w:rPr>
        <w:br w:type="page"/>
      </w:r>
    </w:p>
    <w:p w14:paraId="3E26A5A0" w14:textId="006732BD" w:rsidR="00DB186D" w:rsidRDefault="00DB186D" w:rsidP="00AC4636">
      <w:pPr>
        <w:pStyle w:val="Heading1"/>
      </w:pPr>
      <w:bookmarkStart w:id="35" w:name="_Toc111452050"/>
      <w:bookmarkStart w:id="36" w:name="_Toc97112259"/>
      <w:r>
        <w:lastRenderedPageBreak/>
        <w:t>Newsletter copy</w:t>
      </w:r>
      <w:bookmarkEnd w:id="35"/>
    </w:p>
    <w:p w14:paraId="1212232D" w14:textId="2ECC1A66" w:rsidR="00DB186D" w:rsidRPr="00186596" w:rsidRDefault="00BF4504" w:rsidP="00186596">
      <w:pPr>
        <w:pStyle w:val="Heading2"/>
        <w:rPr>
          <w:b/>
          <w:bCs w:val="0"/>
        </w:rPr>
      </w:pPr>
      <w:bookmarkStart w:id="37" w:name="_Toc111452051"/>
      <w:r>
        <w:rPr>
          <w:b/>
          <w:bCs w:val="0"/>
        </w:rPr>
        <w:t>Include in regular newsletters or circulars</w:t>
      </w:r>
      <w:bookmarkEnd w:id="37"/>
    </w:p>
    <w:p w14:paraId="7375C17C" w14:textId="6EFAF93D" w:rsidR="00DB186D" w:rsidRDefault="00DB186D" w:rsidP="00DB186D">
      <w:pPr>
        <w:rPr>
          <w:lang w:val="en-AU" w:eastAsia="en-US"/>
        </w:rPr>
      </w:pPr>
      <w:r>
        <w:rPr>
          <w:lang w:val="en-AU" w:eastAsia="en-US"/>
        </w:rPr>
        <w:t>Across Queensland, we are celebrating a historical milestone on Queensland’s Path to Treaty</w:t>
      </w:r>
      <w:r w:rsidR="000617AB">
        <w:rPr>
          <w:lang w:val="en-AU" w:eastAsia="en-US"/>
        </w:rPr>
        <w:t>.</w:t>
      </w:r>
      <w:r>
        <w:rPr>
          <w:lang w:val="en-AU" w:eastAsia="en-US"/>
        </w:rPr>
        <w:t xml:space="preserve"> </w:t>
      </w:r>
    </w:p>
    <w:p w14:paraId="7B26E82E" w14:textId="22505DAB" w:rsidR="00DB186D" w:rsidRDefault="00DB186D" w:rsidP="00DB186D">
      <w:pPr>
        <w:rPr>
          <w:lang w:val="en-AU" w:eastAsia="en-US"/>
        </w:rPr>
      </w:pPr>
      <w:r>
        <w:rPr>
          <w:lang w:val="en-AU" w:eastAsia="en-US"/>
        </w:rPr>
        <w:t xml:space="preserve">On this next phase—becoming treaty-ready—we have an opportunity to acknowledge and celebrate the rich histories, cultures, customs and achievements of Aboriginal peoples and Torres Strait Islander peoples. </w:t>
      </w:r>
    </w:p>
    <w:p w14:paraId="30040D0A" w14:textId="4BDA94F5" w:rsidR="00DB186D" w:rsidRDefault="00DB186D" w:rsidP="00DB186D">
      <w:r w:rsidRPr="00D61CAF">
        <w:t xml:space="preserve">Each of us can take action </w:t>
      </w:r>
      <w:r>
        <w:t>today</w:t>
      </w:r>
      <w:r w:rsidRPr="00D61CAF">
        <w:t xml:space="preserve">, from coming together for </w:t>
      </w:r>
      <w:r w:rsidR="001C6759">
        <w:t xml:space="preserve">truth telling </w:t>
      </w:r>
      <w:r w:rsidRPr="00D61CAF">
        <w:t>to celebrating cultures</w:t>
      </w:r>
      <w:r>
        <w:t>. It’s important to acknowledge the true history of First Nations peoples and reflect on how we can work together to achieve a fully reconciled future.</w:t>
      </w:r>
    </w:p>
    <w:p w14:paraId="19A20126" w14:textId="002630AF" w:rsidR="00DB186D" w:rsidRDefault="00DB186D" w:rsidP="00DB186D">
      <w:r w:rsidRPr="002B1FC6">
        <w:rPr>
          <w:lang w:val="en-AU" w:eastAsia="en-US"/>
        </w:rPr>
        <w:t xml:space="preserve">Visit Deadly Stories </w:t>
      </w:r>
      <w:hyperlink r:id="rId36" w:history="1">
        <w:r w:rsidRPr="002B1FC6">
          <w:rPr>
            <w:rStyle w:val="Hyperlink"/>
            <w:lang w:val="en-AU" w:eastAsia="en-US"/>
          </w:rPr>
          <w:t>Facebook</w:t>
        </w:r>
      </w:hyperlink>
      <w:r w:rsidRPr="002B1FC6">
        <w:rPr>
          <w:lang w:val="en-AU" w:eastAsia="en-US"/>
        </w:rPr>
        <w:t xml:space="preserve"> </w:t>
      </w:r>
      <w:r>
        <w:rPr>
          <w:lang w:val="en-AU" w:eastAsia="en-US"/>
        </w:rPr>
        <w:t xml:space="preserve">and </w:t>
      </w:r>
      <w:hyperlink r:id="rId37" w:history="1">
        <w:r w:rsidRPr="002B1FC6">
          <w:rPr>
            <w:rStyle w:val="Hyperlink"/>
            <w:lang w:val="en-AU" w:eastAsia="en-US"/>
          </w:rPr>
          <w:t>Instagram</w:t>
        </w:r>
      </w:hyperlink>
      <w:r w:rsidRPr="002B1FC6">
        <w:rPr>
          <w:lang w:val="en-AU" w:eastAsia="en-US"/>
        </w:rPr>
        <w:t xml:space="preserve"> pages or </w:t>
      </w:r>
      <w:hyperlink r:id="rId38" w:history="1">
        <w:r w:rsidRPr="002B1FC6">
          <w:rPr>
            <w:rStyle w:val="Hyperlink"/>
            <w:lang w:val="en-AU" w:eastAsia="en-US"/>
          </w:rPr>
          <w:t>LinkedIn</w:t>
        </w:r>
      </w:hyperlink>
      <w:r w:rsidRPr="002B1FC6">
        <w:rPr>
          <w:lang w:val="en-AU" w:eastAsia="en-US"/>
        </w:rPr>
        <w:t xml:space="preserve"> to stay connected and contribute to this important conversation.</w:t>
      </w:r>
      <w:r w:rsidR="000617AB">
        <w:rPr>
          <w:lang w:val="en-AU" w:eastAsia="en-US"/>
        </w:rPr>
        <w:t xml:space="preserve"> </w:t>
      </w:r>
      <w:r w:rsidR="00BF4504">
        <w:rPr>
          <w:lang w:val="en-AU" w:eastAsia="en-US"/>
        </w:rPr>
        <w:t>#QldTreaty</w:t>
      </w:r>
      <w:r>
        <w:t xml:space="preserve"> </w:t>
      </w:r>
    </w:p>
    <w:p w14:paraId="3B8B0463" w14:textId="54B2EB55" w:rsidR="00DB186D" w:rsidRPr="00246D02" w:rsidRDefault="00DB186D" w:rsidP="00DB186D">
      <w:pPr>
        <w:spacing w:after="240"/>
        <w:rPr>
          <w:rFonts w:cs="Helvetica"/>
        </w:rPr>
      </w:pPr>
      <w:r>
        <w:rPr>
          <w:rFonts w:cs="Helvetica"/>
        </w:rPr>
        <w:t xml:space="preserve">If you would like to know more about Path to </w:t>
      </w:r>
      <w:r w:rsidR="000617AB">
        <w:rPr>
          <w:rFonts w:cs="Helvetica"/>
        </w:rPr>
        <w:t>Treaty,</w:t>
      </w:r>
      <w:r>
        <w:rPr>
          <w:rFonts w:cs="Helvetica"/>
        </w:rPr>
        <w:t xml:space="preserve"> please visit </w:t>
      </w:r>
      <w:hyperlink r:id="rId39" w:history="1">
        <w:r w:rsidRPr="00F2094F">
          <w:rPr>
            <w:rStyle w:val="Hyperlink"/>
            <w:rFonts w:cs="Helvetica"/>
          </w:rPr>
          <w:t>www.qld.gov.au/</w:t>
        </w:r>
        <w:r w:rsidRPr="000617AB">
          <w:rPr>
            <w:rStyle w:val="Hyperlink"/>
            <w:rFonts w:cs="Helvetica"/>
          </w:rPr>
          <w:t>treaty</w:t>
        </w:r>
      </w:hyperlink>
    </w:p>
    <w:p w14:paraId="144BD084" w14:textId="77187DE3" w:rsidR="00DB186D" w:rsidRDefault="00DB186D">
      <w:pPr>
        <w:spacing w:after="0"/>
        <w:rPr>
          <w:lang w:val="en-AU" w:eastAsia="en-US"/>
        </w:rPr>
      </w:pPr>
    </w:p>
    <w:p w14:paraId="13FD886B" w14:textId="0784EFCB" w:rsidR="00DB186D" w:rsidRDefault="00BF4504" w:rsidP="00186596">
      <w:pPr>
        <w:pStyle w:val="Heading1"/>
      </w:pPr>
      <w:bookmarkStart w:id="38" w:name="_Toc111452052"/>
      <w:r>
        <w:t>Media content</w:t>
      </w:r>
      <w:bookmarkEnd w:id="38"/>
    </w:p>
    <w:p w14:paraId="11EFECD5" w14:textId="4E2E4CE9" w:rsidR="00BF4504" w:rsidRDefault="00BF4504" w:rsidP="00DB186D">
      <w:pPr>
        <w:rPr>
          <w:lang w:val="en-AU" w:eastAsia="en-US"/>
        </w:rPr>
      </w:pPr>
      <w:r>
        <w:rPr>
          <w:lang w:val="en-AU" w:eastAsia="en-US"/>
        </w:rPr>
        <w:t xml:space="preserve">Please feel free to adapt the following content for release through your organisation’s approved media distribution channels. Please ensure you follow your organisation’s existing media protocols and approvals. </w:t>
      </w:r>
    </w:p>
    <w:p w14:paraId="08838A7F" w14:textId="79FF266C" w:rsidR="00BF4504" w:rsidRPr="00186596" w:rsidRDefault="00BF4504" w:rsidP="00DB186D">
      <w:pPr>
        <w:rPr>
          <w:b/>
          <w:bCs/>
          <w:sz w:val="32"/>
          <w:szCs w:val="32"/>
          <w:lang w:val="en-AU" w:eastAsia="en-US"/>
        </w:rPr>
      </w:pPr>
      <w:r w:rsidRPr="00186596">
        <w:rPr>
          <w:b/>
          <w:bCs/>
          <w:sz w:val="32"/>
          <w:szCs w:val="32"/>
          <w:highlight w:val="yellow"/>
          <w:lang w:val="en-AU" w:eastAsia="en-US"/>
        </w:rPr>
        <w:t>Organisation Name</w:t>
      </w:r>
      <w:r w:rsidRPr="00186596">
        <w:rPr>
          <w:b/>
          <w:bCs/>
          <w:sz w:val="32"/>
          <w:szCs w:val="32"/>
          <w:lang w:val="en-AU" w:eastAsia="en-US"/>
        </w:rPr>
        <w:t xml:space="preserve"> celebrates Queensland’s Path to Treaty progress in </w:t>
      </w:r>
      <w:r w:rsidRPr="00186596">
        <w:rPr>
          <w:b/>
          <w:bCs/>
          <w:sz w:val="32"/>
          <w:szCs w:val="32"/>
          <w:highlight w:val="yellow"/>
          <w:lang w:val="en-AU" w:eastAsia="en-US"/>
        </w:rPr>
        <w:t>town/city</w:t>
      </w:r>
    </w:p>
    <w:p w14:paraId="4C71FE8F" w14:textId="3A390F92" w:rsidR="00BF4504" w:rsidRDefault="00BF4504" w:rsidP="00DB186D">
      <w:pPr>
        <w:rPr>
          <w:lang w:val="en-AU" w:eastAsia="en-US"/>
        </w:rPr>
      </w:pPr>
      <w:r w:rsidRPr="00186596">
        <w:rPr>
          <w:highlight w:val="yellow"/>
          <w:lang w:val="en-AU" w:eastAsia="en-US"/>
        </w:rPr>
        <w:t>Organisation Name</w:t>
      </w:r>
      <w:r>
        <w:rPr>
          <w:lang w:val="en-AU" w:eastAsia="en-US"/>
        </w:rPr>
        <w:t xml:space="preserve"> is among local organisations celebrating Queensland’s Path to Treaty progress since the Queensland Government </w:t>
      </w:r>
      <w:r w:rsidR="00186596">
        <w:rPr>
          <w:lang w:val="en-AU" w:eastAsia="en-US"/>
        </w:rPr>
        <w:t>R</w:t>
      </w:r>
      <w:r>
        <w:rPr>
          <w:lang w:val="en-AU" w:eastAsia="en-US"/>
        </w:rPr>
        <w:t>esponse to the Treaty Advancement Committee</w:t>
      </w:r>
      <w:r w:rsidR="00186596">
        <w:rPr>
          <w:lang w:val="en-AU" w:eastAsia="en-US"/>
        </w:rPr>
        <w:t xml:space="preserve"> </w:t>
      </w:r>
      <w:r w:rsidR="00186596">
        <w:rPr>
          <w:lang w:val="en-AU" w:eastAsia="en-US"/>
        </w:rPr>
        <w:br/>
        <w:t>Report</w:t>
      </w:r>
      <w:r>
        <w:rPr>
          <w:lang w:val="en-AU" w:eastAsia="en-US"/>
        </w:rPr>
        <w:t xml:space="preserve"> was </w:t>
      </w:r>
      <w:r w:rsidR="00186596">
        <w:rPr>
          <w:lang w:val="en-AU" w:eastAsia="en-US"/>
        </w:rPr>
        <w:t>released</w:t>
      </w:r>
      <w:r>
        <w:rPr>
          <w:lang w:val="en-AU" w:eastAsia="en-US"/>
        </w:rPr>
        <w:t xml:space="preserve"> on 16 August 2022. </w:t>
      </w:r>
    </w:p>
    <w:p w14:paraId="2A92FEEE" w14:textId="70FCBAB5" w:rsidR="00052186" w:rsidRDefault="00BF4504" w:rsidP="00DB186D">
      <w:pPr>
        <w:rPr>
          <w:lang w:val="en-AU" w:eastAsia="en-US"/>
        </w:rPr>
      </w:pPr>
      <w:r w:rsidRPr="00186596">
        <w:rPr>
          <w:highlight w:val="yellow"/>
          <w:lang w:val="en-AU" w:eastAsia="en-US"/>
        </w:rPr>
        <w:t>Title, First name Surname</w:t>
      </w:r>
      <w:r>
        <w:rPr>
          <w:lang w:val="en-AU" w:eastAsia="en-US"/>
        </w:rPr>
        <w:t xml:space="preserve"> said </w:t>
      </w:r>
      <w:r w:rsidR="00052186">
        <w:rPr>
          <w:lang w:val="en-AU" w:eastAsia="en-US"/>
        </w:rPr>
        <w:t xml:space="preserve">every voice matters on Queensland’s Path to Treaty. </w:t>
      </w:r>
    </w:p>
    <w:p w14:paraId="2A93B601" w14:textId="3288FBD4" w:rsidR="00052186" w:rsidRDefault="00052186" w:rsidP="00DB186D">
      <w:pPr>
        <w:rPr>
          <w:lang w:val="en-AU" w:eastAsia="en-US"/>
        </w:rPr>
      </w:pPr>
      <w:r>
        <w:rPr>
          <w:lang w:val="en-AU" w:eastAsia="en-US"/>
        </w:rPr>
        <w:t>“</w:t>
      </w:r>
      <w:r w:rsidRPr="00186596">
        <w:rPr>
          <w:highlight w:val="yellow"/>
          <w:lang w:val="en-AU" w:eastAsia="en-US"/>
        </w:rPr>
        <w:t>Organisation</w:t>
      </w:r>
      <w:r>
        <w:rPr>
          <w:lang w:val="en-AU" w:eastAsia="en-US"/>
        </w:rPr>
        <w:t xml:space="preserve"> welcomes positive relationships with First Nations peoples of </w:t>
      </w:r>
      <w:r w:rsidRPr="00186596">
        <w:rPr>
          <w:highlight w:val="yellow"/>
          <w:lang w:val="en-AU" w:eastAsia="en-US"/>
        </w:rPr>
        <w:t>XX region</w:t>
      </w:r>
      <w:r>
        <w:rPr>
          <w:lang w:val="en-AU" w:eastAsia="en-US"/>
        </w:rPr>
        <w:t xml:space="preserve">.” </w:t>
      </w:r>
    </w:p>
    <w:p w14:paraId="4EBCEEF7" w14:textId="77777777" w:rsidR="000551A3" w:rsidRDefault="000551A3" w:rsidP="000551A3">
      <w:pPr>
        <w:rPr>
          <w:lang w:val="en-AU" w:eastAsia="en-US"/>
        </w:rPr>
      </w:pPr>
      <w:r>
        <w:rPr>
          <w:lang w:val="en-AU" w:eastAsia="en-US"/>
        </w:rPr>
        <w:t xml:space="preserve">On this next phase — becoming treaty-ready — we have an opportunity to acknowledge and celebrate the rich histories, cultures, customs and achievements of Aboriginal peoples and Torres Strait Islander peoples. </w:t>
      </w:r>
    </w:p>
    <w:p w14:paraId="1FD55D35" w14:textId="64087205" w:rsidR="00052186" w:rsidRDefault="000551A3" w:rsidP="00DB186D">
      <w:pPr>
        <w:rPr>
          <w:lang w:val="en-AU" w:eastAsia="en-US"/>
        </w:rPr>
      </w:pPr>
      <w:r>
        <w:rPr>
          <w:lang w:val="en-AU" w:eastAsia="en-US"/>
        </w:rPr>
        <w:t>“</w:t>
      </w:r>
      <w:r w:rsidR="00052186">
        <w:rPr>
          <w:lang w:val="en-AU" w:eastAsia="en-US"/>
        </w:rPr>
        <w:t xml:space="preserve">As we look to shape </w:t>
      </w:r>
      <w:r w:rsidR="00052186" w:rsidRPr="00186596">
        <w:rPr>
          <w:highlight w:val="yellow"/>
          <w:lang w:val="en-AU" w:eastAsia="en-US"/>
        </w:rPr>
        <w:t>XX region’s</w:t>
      </w:r>
      <w:r w:rsidR="00052186">
        <w:rPr>
          <w:lang w:val="en-AU" w:eastAsia="en-US"/>
        </w:rPr>
        <w:t xml:space="preserve"> shared future together, based on mutual understanding, respect and recognition we know this will improve outcomes for </w:t>
      </w:r>
      <w:r w:rsidR="00052186" w:rsidRPr="00186596">
        <w:rPr>
          <w:highlight w:val="yellow"/>
          <w:lang w:val="en-AU" w:eastAsia="en-US"/>
        </w:rPr>
        <w:t>XX region</w:t>
      </w:r>
      <w:r w:rsidR="00052186">
        <w:rPr>
          <w:lang w:val="en-AU" w:eastAsia="en-US"/>
        </w:rPr>
        <w:t>.”</w:t>
      </w:r>
      <w:r>
        <w:rPr>
          <w:lang w:val="en-AU" w:eastAsia="en-US"/>
        </w:rPr>
        <w:t xml:space="preserve"> </w:t>
      </w:r>
      <w:r w:rsidRPr="00186596">
        <w:rPr>
          <w:highlight w:val="yellow"/>
          <w:lang w:val="en-AU" w:eastAsia="en-US"/>
        </w:rPr>
        <w:t>Cr/Mr/Mrs/Ms Surname</w:t>
      </w:r>
      <w:r>
        <w:rPr>
          <w:lang w:val="en-AU" w:eastAsia="en-US"/>
        </w:rPr>
        <w:t xml:space="preserve"> said. </w:t>
      </w:r>
    </w:p>
    <w:p w14:paraId="30C5C3B3" w14:textId="32CF645D" w:rsidR="000551A3" w:rsidRDefault="000551A3" w:rsidP="00052186">
      <w:r>
        <w:t>“We can each</w:t>
      </w:r>
      <w:r w:rsidR="00052186" w:rsidRPr="00D61CAF">
        <w:t xml:space="preserve"> </w:t>
      </w:r>
      <w:r>
        <w:t>take action</w:t>
      </w:r>
      <w:r w:rsidR="00052186" w:rsidRPr="00D61CAF">
        <w:t xml:space="preserve"> </w:t>
      </w:r>
      <w:r w:rsidR="00052186">
        <w:t>today</w:t>
      </w:r>
      <w:r w:rsidR="00052186" w:rsidRPr="00D61CAF">
        <w:t xml:space="preserve">, from coming together for </w:t>
      </w:r>
      <w:r w:rsidR="001C6759">
        <w:t xml:space="preserve">truth telling </w:t>
      </w:r>
      <w:r w:rsidR="00052186" w:rsidRPr="00D61CAF">
        <w:t>to celebrating cultures</w:t>
      </w:r>
      <w:r>
        <w:t xml:space="preserve">. We encourage all residents of </w:t>
      </w:r>
      <w:r w:rsidRPr="00186596">
        <w:rPr>
          <w:highlight w:val="yellow"/>
        </w:rPr>
        <w:t>name of community</w:t>
      </w:r>
      <w:r>
        <w:t xml:space="preserve"> to join in the treaty discussions,” </w:t>
      </w:r>
      <w:r w:rsidRPr="00186596">
        <w:rPr>
          <w:highlight w:val="yellow"/>
        </w:rPr>
        <w:t>she/he/they said</w:t>
      </w:r>
      <w:r>
        <w:t xml:space="preserve">. </w:t>
      </w:r>
    </w:p>
    <w:p w14:paraId="46913062" w14:textId="5434CF56" w:rsidR="00052186" w:rsidRDefault="00052186" w:rsidP="00052186">
      <w:r>
        <w:t>It’s important to acknowledge the true history of First Nations peoples and reflect on how we can work together to achieve a fully reconciled future.</w:t>
      </w:r>
    </w:p>
    <w:p w14:paraId="4C0C7F31" w14:textId="24F639D9" w:rsidR="00984EB4" w:rsidRDefault="000551A3" w:rsidP="000A542D">
      <w:pPr>
        <w:spacing w:after="160" w:line="259" w:lineRule="auto"/>
        <w:rPr>
          <w:lang w:val="en-AU" w:eastAsia="en-US"/>
        </w:rPr>
      </w:pPr>
      <w:r>
        <w:rPr>
          <w:lang w:val="en-AU" w:eastAsia="en-US"/>
        </w:rPr>
        <w:t xml:space="preserve">To find out more about the Queensland Government Path to Treaty activities visit </w:t>
      </w:r>
      <w:hyperlink r:id="rId40" w:history="1">
        <w:r w:rsidR="00186596">
          <w:rPr>
            <w:rStyle w:val="Hyperlink"/>
            <w:lang w:val="en-AU" w:eastAsia="en-US"/>
          </w:rPr>
          <w:t>www.qld.gov.au/treaty</w:t>
        </w:r>
      </w:hyperlink>
      <w:r w:rsidR="00984EB4">
        <w:rPr>
          <w:lang w:val="en-AU" w:eastAsia="en-US"/>
        </w:rPr>
        <w:t xml:space="preserve"> or join the conversation using social media hashtag #QldTreaty. </w:t>
      </w:r>
    </w:p>
    <w:p w14:paraId="0BA964D3" w14:textId="68A0F577" w:rsidR="00984EB4" w:rsidRDefault="00984EB4" w:rsidP="000A542D">
      <w:pPr>
        <w:spacing w:after="160" w:line="259" w:lineRule="auto"/>
        <w:rPr>
          <w:lang w:val="en-AU" w:eastAsia="en-US"/>
        </w:rPr>
      </w:pPr>
      <w:r>
        <w:rPr>
          <w:lang w:val="en-AU" w:eastAsia="en-US"/>
        </w:rPr>
        <w:t xml:space="preserve">To find out more about </w:t>
      </w:r>
      <w:r w:rsidRPr="00186596">
        <w:rPr>
          <w:highlight w:val="yellow"/>
          <w:lang w:val="en-AU" w:eastAsia="en-US"/>
        </w:rPr>
        <w:t>Organisation’s</w:t>
      </w:r>
      <w:r>
        <w:rPr>
          <w:lang w:val="en-AU" w:eastAsia="en-US"/>
        </w:rPr>
        <w:t xml:space="preserve"> reconciliation activities moving towards treaty readiness visit </w:t>
      </w:r>
      <w:r w:rsidRPr="00186596">
        <w:rPr>
          <w:highlight w:val="yellow"/>
          <w:lang w:val="en-AU" w:eastAsia="en-US"/>
        </w:rPr>
        <w:t>organisation URL.</w:t>
      </w:r>
      <w:r>
        <w:rPr>
          <w:lang w:val="en-AU" w:eastAsia="en-US"/>
        </w:rPr>
        <w:t xml:space="preserve">  </w:t>
      </w:r>
    </w:p>
    <w:p w14:paraId="7CE0E685" w14:textId="77777777" w:rsidR="00984EB4" w:rsidRPr="008A5E58" w:rsidRDefault="00984EB4" w:rsidP="00984EB4">
      <w:pPr>
        <w:spacing w:after="0" w:line="259" w:lineRule="auto"/>
        <w:rPr>
          <w:b/>
        </w:rPr>
      </w:pPr>
      <w:r w:rsidRPr="008A5E58">
        <w:rPr>
          <w:b/>
        </w:rPr>
        <w:t xml:space="preserve">[ENDS] </w:t>
      </w:r>
    </w:p>
    <w:p w14:paraId="3B6A449F" w14:textId="01A25FE2" w:rsidR="00984EB4" w:rsidRPr="008E5FA6" w:rsidRDefault="00984EB4" w:rsidP="008E5FA6">
      <w:pPr>
        <w:spacing w:after="160" w:line="259" w:lineRule="auto"/>
      </w:pPr>
      <w:r w:rsidRPr="008A5E58">
        <w:rPr>
          <w:b/>
          <w:bCs/>
        </w:rPr>
        <w:t>Media contact</w:t>
      </w:r>
      <w:r w:rsidRPr="008A5E58">
        <w:t xml:space="preserve">: </w:t>
      </w:r>
      <w:r w:rsidRPr="008A5E58">
        <w:rPr>
          <w:highlight w:val="yellow"/>
        </w:rPr>
        <w:t>Insert preferred media contact, name and mobile number for enquiries</w:t>
      </w:r>
      <w:r w:rsidRPr="008A5E58">
        <w:t xml:space="preserve"> </w:t>
      </w:r>
      <w:r>
        <w:br w:type="page"/>
      </w:r>
    </w:p>
    <w:p w14:paraId="3E5DDB62" w14:textId="5017C841" w:rsidR="00AC4636" w:rsidRDefault="00AC4636" w:rsidP="00AC4636">
      <w:pPr>
        <w:pStyle w:val="Heading1"/>
      </w:pPr>
      <w:bookmarkStart w:id="39" w:name="_Toc111452053"/>
      <w:r>
        <w:lastRenderedPageBreak/>
        <w:t xml:space="preserve">Graphics pack </w:t>
      </w:r>
      <w:r w:rsidRPr="00A1216A">
        <w:t>shareables</w:t>
      </w:r>
      <w:bookmarkEnd w:id="39"/>
    </w:p>
    <w:p w14:paraId="31B6264E" w14:textId="5A59A518" w:rsidR="00AC4636" w:rsidRDefault="00AC4636" w:rsidP="00AC4636">
      <w:r>
        <w:t xml:space="preserve">Below </w:t>
      </w:r>
      <w:r w:rsidR="00246D02">
        <w:t xml:space="preserve">is </w:t>
      </w:r>
      <w:r>
        <w:t xml:space="preserve">generic </w:t>
      </w:r>
      <w:r w:rsidRPr="003C5EB2">
        <w:t xml:space="preserve">Path to Treaty </w:t>
      </w:r>
      <w:r w:rsidR="00D0638C">
        <w:t>digital</w:t>
      </w:r>
      <w:r>
        <w:t xml:space="preserve"> media graphics that can be used with tailored messages to complement activities aligning to truth telling, healing and reconciliation</w:t>
      </w:r>
      <w:r w:rsidR="00D0638C">
        <w:t>, or on your next Teams call</w:t>
      </w:r>
      <w:r>
        <w:t>.</w:t>
      </w:r>
    </w:p>
    <w:bookmarkEnd w:id="36"/>
    <w:p w14:paraId="33E840CC" w14:textId="77777777" w:rsidR="00AC4636" w:rsidRPr="00A1216A" w:rsidRDefault="00AC4636" w:rsidP="00AC4636">
      <w:pPr>
        <w:jc w:val="center"/>
        <w:rPr>
          <w:i/>
          <w:iCs/>
          <w:color w:val="39B3B9"/>
          <w:lang w:val="en-AU" w:eastAsia="en-US"/>
        </w:rPr>
      </w:pPr>
      <w:r w:rsidRPr="00A1216A">
        <w:rPr>
          <w:color w:val="39B3B9"/>
        </w:rPr>
        <w:br/>
      </w:r>
      <w:r w:rsidRPr="00A1216A">
        <w:rPr>
          <w:i/>
          <w:iCs/>
          <w:color w:val="39B3B9"/>
        </w:rPr>
        <w:t>Right click image and save to your device</w:t>
      </w:r>
    </w:p>
    <w:tbl>
      <w:tblPr>
        <w:tblStyle w:val="TableGrid"/>
        <w:tblW w:w="0" w:type="auto"/>
        <w:tblLook w:val="04A0" w:firstRow="1" w:lastRow="0" w:firstColumn="1" w:lastColumn="0" w:noHBand="0" w:noVBand="1"/>
      </w:tblPr>
      <w:tblGrid>
        <w:gridCol w:w="4184"/>
        <w:gridCol w:w="5444"/>
      </w:tblGrid>
      <w:tr w:rsidR="00AC4636" w14:paraId="197181C0" w14:textId="77777777" w:rsidTr="004B0F31">
        <w:tc>
          <w:tcPr>
            <w:tcW w:w="3964" w:type="dxa"/>
            <w:vAlign w:val="center"/>
          </w:tcPr>
          <w:p w14:paraId="700AB05E" w14:textId="77777777" w:rsidR="00AC4636" w:rsidRDefault="00AC4636" w:rsidP="00112D0C">
            <w:pPr>
              <w:spacing w:after="0"/>
              <w:jc w:val="center"/>
              <w:rPr>
                <w:lang w:val="en-AU" w:eastAsia="en-US"/>
              </w:rPr>
            </w:pPr>
            <w:r>
              <w:rPr>
                <w:noProof/>
                <w:lang w:val="en-AU" w:eastAsia="en-US"/>
              </w:rPr>
              <w:drawing>
                <wp:inline distT="0" distB="0" distL="0" distR="0" wp14:anchorId="147746B5" wp14:editId="52D7FCA1">
                  <wp:extent cx="1800000" cy="1798879"/>
                  <wp:effectExtent l="0" t="0" r="0" b="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_getting treaty ready-0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0000" cy="1798879"/>
                          </a:xfrm>
                          <a:prstGeom prst="rect">
                            <a:avLst/>
                          </a:prstGeom>
                        </pic:spPr>
                      </pic:pic>
                    </a:graphicData>
                  </a:graphic>
                </wp:inline>
              </w:drawing>
            </w:r>
          </w:p>
        </w:tc>
        <w:tc>
          <w:tcPr>
            <w:tcW w:w="5664" w:type="dxa"/>
          </w:tcPr>
          <w:p w14:paraId="651CF351" w14:textId="77777777" w:rsidR="00AC4636" w:rsidRPr="004B0F31" w:rsidRDefault="00AC4636" w:rsidP="004B0F31">
            <w:pPr>
              <w:pStyle w:val="Heading2"/>
              <w:outlineLvl w:val="1"/>
              <w:rPr>
                <w:rFonts w:ascii="Arial" w:hAnsi="Arial"/>
                <w:b/>
                <w:bCs w:val="0"/>
              </w:rPr>
            </w:pPr>
            <w:bookmarkStart w:id="40" w:name="_Toc97112260"/>
            <w:bookmarkStart w:id="41" w:name="_Toc111452054"/>
            <w:r w:rsidRPr="004B0F31">
              <w:rPr>
                <w:rFonts w:ascii="Arial" w:hAnsi="Arial"/>
                <w:b/>
                <w:bCs w:val="0"/>
              </w:rPr>
              <w:t>Queensland is getting treaty ready</w:t>
            </w:r>
            <w:bookmarkEnd w:id="40"/>
            <w:bookmarkEnd w:id="41"/>
          </w:p>
          <w:p w14:paraId="52DF6AF5" w14:textId="77777777" w:rsidR="004B0F31" w:rsidRPr="004B0F31" w:rsidRDefault="00AC4636" w:rsidP="004B0F31">
            <w:pPr>
              <w:rPr>
                <w:rFonts w:ascii="Arial" w:hAnsi="Arial"/>
                <w:lang w:val="en-AU" w:eastAsia="en-US"/>
              </w:rPr>
            </w:pPr>
            <w:r w:rsidRPr="004B0F31">
              <w:rPr>
                <w:rFonts w:ascii="Arial" w:hAnsi="Arial"/>
                <w:lang w:val="en-AU" w:eastAsia="en-US"/>
              </w:rPr>
              <w:t xml:space="preserve">Treaty is for all Queenslanders. </w:t>
            </w:r>
          </w:p>
          <w:p w14:paraId="22AF5D4B" w14:textId="40C14E23" w:rsidR="00AC4636" w:rsidRPr="004B0F31" w:rsidRDefault="004B0F31" w:rsidP="004B0F31">
            <w:pPr>
              <w:rPr>
                <w:rFonts w:ascii="Arial" w:hAnsi="Arial"/>
                <w:lang w:val="en-AU" w:eastAsia="en-US"/>
              </w:rPr>
            </w:pPr>
            <w:r w:rsidRPr="004B0F31">
              <w:rPr>
                <w:rFonts w:ascii="Arial" w:hAnsi="Arial"/>
                <w:lang w:val="en-AU" w:eastAsia="en-US"/>
              </w:rPr>
              <w:t>It’s an opportunity to create a new future between First Nations Queenslanders and non-Indigenous Queenslanders—a process through which all Queenslanders can recognise Aboriginal and Torres Strait Islander peoples as the first peoples of the land, winds, sky and waters we now share.</w:t>
            </w:r>
          </w:p>
          <w:p w14:paraId="3C9ACB2E" w14:textId="77777777" w:rsidR="00AC4636" w:rsidRPr="008F72CC" w:rsidRDefault="00AC4636" w:rsidP="004B0F31">
            <w:pPr>
              <w:rPr>
                <w:rFonts w:ascii="Arial" w:hAnsi="Arial"/>
                <w:lang w:val="en-AU" w:eastAsia="en-US"/>
              </w:rPr>
            </w:pPr>
            <w:r w:rsidRPr="002B1FC6">
              <w:rPr>
                <w:rFonts w:ascii="Arial" w:hAnsi="Arial"/>
                <w:lang w:val="en-AU" w:eastAsia="en-US"/>
              </w:rPr>
              <w:t xml:space="preserve">Visit Deadly Stories </w:t>
            </w:r>
            <w:hyperlink r:id="rId42" w:history="1">
              <w:r w:rsidRPr="004B0F31">
                <w:rPr>
                  <w:rStyle w:val="Hyperlink"/>
                  <w:rFonts w:ascii="Arial" w:hAnsi="Arial"/>
                </w:rPr>
                <w:t>Facebook</w:t>
              </w:r>
            </w:hyperlink>
            <w:r w:rsidRPr="002B1FC6">
              <w:rPr>
                <w:rFonts w:ascii="Arial" w:hAnsi="Arial"/>
                <w:lang w:val="en-AU" w:eastAsia="en-US"/>
              </w:rPr>
              <w:t xml:space="preserve"> </w:t>
            </w:r>
            <w:r>
              <w:rPr>
                <w:rFonts w:ascii="Arial" w:hAnsi="Arial"/>
                <w:lang w:val="en-AU" w:eastAsia="en-US"/>
              </w:rPr>
              <w:t xml:space="preserve">and </w:t>
            </w:r>
            <w:hyperlink r:id="rId43" w:history="1">
              <w:r w:rsidRPr="004B0F31">
                <w:rPr>
                  <w:rStyle w:val="Hyperlink"/>
                  <w:rFonts w:ascii="Arial" w:hAnsi="Arial"/>
                </w:rPr>
                <w:t>Instagram</w:t>
              </w:r>
            </w:hyperlink>
            <w:r w:rsidRPr="002B1FC6">
              <w:rPr>
                <w:rFonts w:ascii="Arial" w:hAnsi="Arial"/>
                <w:lang w:val="en-AU" w:eastAsia="en-US"/>
              </w:rPr>
              <w:t xml:space="preserve"> pages or </w:t>
            </w:r>
            <w:hyperlink r:id="rId44" w:history="1">
              <w:r w:rsidRPr="004B0F31">
                <w:rPr>
                  <w:rStyle w:val="Hyperlink"/>
                  <w:rFonts w:ascii="Arial" w:hAnsi="Arial"/>
                </w:rPr>
                <w:t>LinkedIn</w:t>
              </w:r>
            </w:hyperlink>
            <w:r w:rsidRPr="002B1FC6">
              <w:rPr>
                <w:rFonts w:ascii="Arial" w:hAnsi="Arial"/>
                <w:lang w:val="en-AU" w:eastAsia="en-US"/>
              </w:rPr>
              <w:t xml:space="preserve"> to stay connected and contribute to this important conversation.</w:t>
            </w:r>
          </w:p>
        </w:tc>
      </w:tr>
      <w:tr w:rsidR="00AC4636" w14:paraId="3CEBD0AB" w14:textId="77777777" w:rsidTr="004B0F31">
        <w:tc>
          <w:tcPr>
            <w:tcW w:w="3964" w:type="dxa"/>
            <w:vAlign w:val="center"/>
          </w:tcPr>
          <w:p w14:paraId="328B54A7" w14:textId="77777777" w:rsidR="00AC4636" w:rsidRDefault="00AC4636" w:rsidP="00112D0C">
            <w:pPr>
              <w:spacing w:after="0"/>
              <w:jc w:val="center"/>
              <w:rPr>
                <w:lang w:val="en-AU" w:eastAsia="en-US"/>
              </w:rPr>
            </w:pPr>
            <w:r>
              <w:rPr>
                <w:noProof/>
                <w:lang w:val="en-AU" w:eastAsia="en-US"/>
              </w:rPr>
              <w:drawing>
                <wp:inline distT="0" distB="0" distL="0" distR="0" wp14:anchorId="3B27F222" wp14:editId="0D3D0312">
                  <wp:extent cx="1800000" cy="17988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_getting treaty ready_Artboard 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0000" cy="1798879"/>
                          </a:xfrm>
                          <a:prstGeom prst="rect">
                            <a:avLst/>
                          </a:prstGeom>
                        </pic:spPr>
                      </pic:pic>
                    </a:graphicData>
                  </a:graphic>
                </wp:inline>
              </w:drawing>
            </w:r>
          </w:p>
        </w:tc>
        <w:tc>
          <w:tcPr>
            <w:tcW w:w="5664" w:type="dxa"/>
          </w:tcPr>
          <w:p w14:paraId="263B6376" w14:textId="77777777" w:rsidR="00AC4636" w:rsidRPr="00EC1233" w:rsidRDefault="00AC4636" w:rsidP="00112D0C">
            <w:pPr>
              <w:pStyle w:val="Heading2"/>
              <w:outlineLvl w:val="1"/>
              <w:rPr>
                <w:rFonts w:ascii="Arial" w:hAnsi="Arial"/>
                <w:b/>
                <w:bCs w:val="0"/>
              </w:rPr>
            </w:pPr>
            <w:bookmarkStart w:id="42" w:name="_Toc97112261"/>
            <w:bookmarkStart w:id="43" w:name="_Toc111452055"/>
            <w:r w:rsidRPr="00EC1233">
              <w:rPr>
                <w:rFonts w:ascii="Arial" w:hAnsi="Arial"/>
                <w:b/>
                <w:bCs w:val="0"/>
              </w:rPr>
              <w:t>Get involved</w:t>
            </w:r>
            <w:bookmarkEnd w:id="42"/>
            <w:bookmarkEnd w:id="43"/>
            <w:r w:rsidRPr="00EC1233">
              <w:rPr>
                <w:rFonts w:ascii="Arial" w:hAnsi="Arial"/>
                <w:b/>
                <w:bCs w:val="0"/>
              </w:rPr>
              <w:t xml:space="preserve"> </w:t>
            </w:r>
          </w:p>
          <w:p w14:paraId="4F6362B5" w14:textId="77777777" w:rsidR="00AC4636" w:rsidRPr="008F72CC" w:rsidRDefault="00AC4636" w:rsidP="00112D0C">
            <w:pPr>
              <w:pStyle w:val="Heading4"/>
              <w:outlineLvl w:val="3"/>
              <w:rPr>
                <w:rFonts w:ascii="Arial" w:hAnsi="Arial"/>
              </w:rPr>
            </w:pPr>
            <w:r w:rsidRPr="008F72CC">
              <w:rPr>
                <w:rFonts w:ascii="Arial" w:hAnsi="Arial"/>
              </w:rPr>
              <w:t>What does a treaty mean to you?</w:t>
            </w:r>
          </w:p>
          <w:p w14:paraId="32CEA67A" w14:textId="77777777" w:rsidR="00AC4636" w:rsidRDefault="00AC4636" w:rsidP="00112D0C">
            <w:pPr>
              <w:rPr>
                <w:rFonts w:ascii="Arial" w:hAnsi="Arial"/>
                <w:lang w:val="en-AU" w:eastAsia="en-US"/>
              </w:rPr>
            </w:pPr>
            <w:r>
              <w:rPr>
                <w:rFonts w:ascii="Arial" w:hAnsi="Arial"/>
                <w:lang w:val="en-AU" w:eastAsia="en-US"/>
              </w:rPr>
              <w:t>Every voice matters on Queensland’s Path to Treaty – share your message about what a treaty means to you. How do you think it will shape the future for Queensland to be truly reconciled?</w:t>
            </w:r>
          </w:p>
          <w:p w14:paraId="3CD55F4D" w14:textId="525F1420" w:rsidR="00AC4636" w:rsidRDefault="00AC4636" w:rsidP="00112D0C">
            <w:pPr>
              <w:rPr>
                <w:rFonts w:ascii="Arial" w:hAnsi="Arial"/>
                <w:lang w:val="en-AU" w:eastAsia="en-US"/>
              </w:rPr>
            </w:pPr>
            <w:r>
              <w:rPr>
                <w:rFonts w:ascii="Arial" w:hAnsi="Arial"/>
                <w:lang w:val="en-AU" w:eastAsia="en-US"/>
              </w:rPr>
              <w:t xml:space="preserve">We respect and acknowledge all peoples of Queensland to have a voice in shaping what a treaty </w:t>
            </w:r>
            <w:r w:rsidR="006D1CD7">
              <w:rPr>
                <w:rFonts w:ascii="Arial" w:hAnsi="Arial"/>
                <w:lang w:val="en-AU" w:eastAsia="en-US"/>
              </w:rPr>
              <w:t xml:space="preserve">or treaties </w:t>
            </w:r>
            <w:r>
              <w:rPr>
                <w:rFonts w:ascii="Arial" w:hAnsi="Arial"/>
                <w:lang w:val="en-AU" w:eastAsia="en-US"/>
              </w:rPr>
              <w:t>will mean for this State.</w:t>
            </w:r>
          </w:p>
          <w:p w14:paraId="60B5E3AA" w14:textId="77777777" w:rsidR="00AC4636" w:rsidRPr="008F72CC" w:rsidRDefault="00AC4636" w:rsidP="00112D0C">
            <w:pPr>
              <w:rPr>
                <w:rFonts w:ascii="Arial" w:hAnsi="Arial"/>
                <w:lang w:val="en-AU" w:eastAsia="en-US"/>
              </w:rPr>
            </w:pPr>
            <w:r w:rsidRPr="002B1FC6">
              <w:rPr>
                <w:rFonts w:ascii="Arial" w:hAnsi="Arial"/>
                <w:lang w:val="en-AU" w:eastAsia="en-US"/>
              </w:rPr>
              <w:t xml:space="preserve">Visit Deadly Stories </w:t>
            </w:r>
            <w:hyperlink r:id="rId46" w:history="1">
              <w:r w:rsidRPr="002B1FC6">
                <w:rPr>
                  <w:rStyle w:val="Hyperlink"/>
                  <w:rFonts w:ascii="Arial" w:hAnsi="Arial"/>
                  <w:lang w:val="en-AU" w:eastAsia="en-US"/>
                </w:rPr>
                <w:t>Facebook</w:t>
              </w:r>
            </w:hyperlink>
            <w:r w:rsidRPr="002B1FC6">
              <w:rPr>
                <w:rFonts w:ascii="Arial" w:hAnsi="Arial"/>
                <w:lang w:val="en-AU" w:eastAsia="en-US"/>
              </w:rPr>
              <w:t xml:space="preserve"> </w:t>
            </w:r>
            <w:r>
              <w:rPr>
                <w:rFonts w:ascii="Arial" w:hAnsi="Arial"/>
                <w:lang w:val="en-AU" w:eastAsia="en-US"/>
              </w:rPr>
              <w:t xml:space="preserve">and </w:t>
            </w:r>
            <w:hyperlink r:id="rId47" w:history="1">
              <w:r w:rsidRPr="002B1FC6">
                <w:rPr>
                  <w:rStyle w:val="Hyperlink"/>
                  <w:rFonts w:ascii="Arial" w:hAnsi="Arial"/>
                  <w:lang w:val="en-AU" w:eastAsia="en-US"/>
                </w:rPr>
                <w:t>Instagram</w:t>
              </w:r>
            </w:hyperlink>
            <w:r w:rsidRPr="002B1FC6">
              <w:rPr>
                <w:rFonts w:ascii="Arial" w:hAnsi="Arial"/>
                <w:lang w:val="en-AU" w:eastAsia="en-US"/>
              </w:rPr>
              <w:t xml:space="preserve"> pages or </w:t>
            </w:r>
            <w:hyperlink r:id="rId48" w:history="1">
              <w:r w:rsidRPr="002B1FC6">
                <w:rPr>
                  <w:rStyle w:val="Hyperlink"/>
                  <w:rFonts w:ascii="Arial" w:hAnsi="Arial"/>
                  <w:lang w:val="en-AU" w:eastAsia="en-US"/>
                </w:rPr>
                <w:t>LinkedIn</w:t>
              </w:r>
            </w:hyperlink>
            <w:r w:rsidRPr="002B1FC6">
              <w:rPr>
                <w:rFonts w:ascii="Arial" w:hAnsi="Arial"/>
                <w:lang w:val="en-AU" w:eastAsia="en-US"/>
              </w:rPr>
              <w:t xml:space="preserve"> to stay connected and contribute to this important conversation.</w:t>
            </w:r>
          </w:p>
        </w:tc>
      </w:tr>
      <w:tr w:rsidR="00477843" w14:paraId="2E7BDCBF" w14:textId="77777777" w:rsidTr="004B0F31">
        <w:tc>
          <w:tcPr>
            <w:tcW w:w="3964" w:type="dxa"/>
            <w:vAlign w:val="center"/>
          </w:tcPr>
          <w:p w14:paraId="7F022C1B" w14:textId="77777777" w:rsidR="00477843" w:rsidRPr="00477843" w:rsidRDefault="00477843" w:rsidP="00112D0C">
            <w:pPr>
              <w:spacing w:after="0"/>
              <w:jc w:val="center"/>
              <w:rPr>
                <w:noProof/>
                <w:sz w:val="10"/>
                <w:szCs w:val="10"/>
                <w:lang w:val="en-AU" w:eastAsia="en-US"/>
              </w:rPr>
            </w:pPr>
          </w:p>
          <w:p w14:paraId="495719FA" w14:textId="2D8C6B6E" w:rsidR="00477843" w:rsidRDefault="00477843" w:rsidP="00112D0C">
            <w:pPr>
              <w:spacing w:after="0"/>
              <w:jc w:val="center"/>
              <w:rPr>
                <w:noProof/>
                <w:lang w:val="en-AU" w:eastAsia="en-US"/>
              </w:rPr>
            </w:pPr>
            <w:r>
              <w:rPr>
                <w:noProof/>
              </w:rPr>
              <w:drawing>
                <wp:inline distT="0" distB="0" distL="0" distR="0" wp14:anchorId="7A2192E3" wp14:editId="0495F373">
                  <wp:extent cx="2520000" cy="1134235"/>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eaty digital_1000x45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0000" cy="1134235"/>
                          </a:xfrm>
                          <a:prstGeom prst="rect">
                            <a:avLst/>
                          </a:prstGeom>
                        </pic:spPr>
                      </pic:pic>
                    </a:graphicData>
                  </a:graphic>
                </wp:inline>
              </w:drawing>
            </w:r>
          </w:p>
          <w:p w14:paraId="09DBA953" w14:textId="2AA9A621" w:rsidR="00477843" w:rsidRDefault="00477843" w:rsidP="00112D0C">
            <w:pPr>
              <w:spacing w:after="0"/>
              <w:jc w:val="center"/>
              <w:rPr>
                <w:noProof/>
                <w:lang w:val="en-AU" w:eastAsia="en-US"/>
              </w:rPr>
            </w:pPr>
          </w:p>
        </w:tc>
        <w:tc>
          <w:tcPr>
            <w:tcW w:w="5664" w:type="dxa"/>
          </w:tcPr>
          <w:p w14:paraId="60D06A78" w14:textId="77777777" w:rsidR="00477843" w:rsidRPr="00EC1233" w:rsidRDefault="00477843" w:rsidP="00477843">
            <w:pPr>
              <w:pStyle w:val="Heading2"/>
              <w:outlineLvl w:val="1"/>
              <w:rPr>
                <w:rFonts w:ascii="Arial" w:hAnsi="Arial"/>
                <w:b/>
                <w:bCs w:val="0"/>
              </w:rPr>
            </w:pPr>
            <w:bookmarkStart w:id="44" w:name="_Toc97112262"/>
            <w:bookmarkStart w:id="45" w:name="_Toc111452056"/>
            <w:r w:rsidRPr="00EC1233">
              <w:rPr>
                <w:rFonts w:ascii="Arial" w:hAnsi="Arial"/>
                <w:b/>
                <w:bCs w:val="0"/>
              </w:rPr>
              <w:t>Web banner</w:t>
            </w:r>
            <w:bookmarkEnd w:id="44"/>
            <w:bookmarkEnd w:id="45"/>
          </w:p>
          <w:p w14:paraId="1DE709BC" w14:textId="62355188" w:rsidR="00477843" w:rsidRPr="00477843" w:rsidRDefault="00477843" w:rsidP="00477843">
            <w:pPr>
              <w:rPr>
                <w:rFonts w:ascii="Arial" w:hAnsi="Arial"/>
                <w:lang w:val="en-AU" w:eastAsia="en-US"/>
              </w:rPr>
            </w:pPr>
            <w:r w:rsidRPr="008F72CC">
              <w:rPr>
                <w:rFonts w:ascii="Arial" w:hAnsi="Arial"/>
                <w:lang w:val="en-AU" w:eastAsia="en-US"/>
              </w:rPr>
              <w:t xml:space="preserve">Choose a message from above </w:t>
            </w:r>
            <w:r>
              <w:rPr>
                <w:rFonts w:ascii="Arial" w:hAnsi="Arial"/>
                <w:lang w:val="en-AU" w:eastAsia="en-US"/>
              </w:rPr>
              <w:t>to promote on your web pages</w:t>
            </w:r>
            <w:r w:rsidR="00186596">
              <w:rPr>
                <w:rFonts w:ascii="Arial" w:hAnsi="Arial"/>
                <w:lang w:val="en-AU" w:eastAsia="en-US"/>
              </w:rPr>
              <w:t xml:space="preserve"> </w:t>
            </w:r>
            <w:r>
              <w:rPr>
                <w:rFonts w:ascii="Arial" w:hAnsi="Arial"/>
                <w:lang w:val="en-AU" w:eastAsia="en-US"/>
              </w:rPr>
              <w:t xml:space="preserve">or one that aligns with your </w:t>
            </w:r>
            <w:r w:rsidR="00186596">
              <w:rPr>
                <w:rFonts w:ascii="Arial" w:hAnsi="Arial"/>
                <w:lang w:val="en-AU" w:eastAsia="en-US"/>
              </w:rPr>
              <w:t>organisation’s</w:t>
            </w:r>
            <w:r>
              <w:rPr>
                <w:rFonts w:ascii="Arial" w:hAnsi="Arial"/>
                <w:lang w:val="en-AU" w:eastAsia="en-US"/>
              </w:rPr>
              <w:t xml:space="preserve"> treaty readiness programs of work. </w:t>
            </w:r>
          </w:p>
          <w:p w14:paraId="4AFB8721" w14:textId="63931DB1" w:rsidR="00477843" w:rsidRPr="00C21E18" w:rsidRDefault="00477843" w:rsidP="00C21E18">
            <w:pPr>
              <w:rPr>
                <w:rFonts w:ascii="Arial" w:hAnsi="Arial"/>
              </w:rPr>
            </w:pPr>
            <w:r w:rsidRPr="00C21E18">
              <w:rPr>
                <w:rFonts w:ascii="Arial" w:hAnsi="Arial"/>
              </w:rPr>
              <w:t xml:space="preserve">Link to </w:t>
            </w:r>
            <w:hyperlink r:id="rId50" w:history="1">
              <w:r w:rsidRPr="00C21E18">
                <w:rPr>
                  <w:rStyle w:val="Hyperlink"/>
                  <w:rFonts w:ascii="Arial" w:hAnsi="Arial"/>
                </w:rPr>
                <w:t>www.qld.gov.au/treaty</w:t>
              </w:r>
            </w:hyperlink>
          </w:p>
        </w:tc>
      </w:tr>
      <w:tr w:rsidR="00477843" w14:paraId="458491BF" w14:textId="77777777" w:rsidTr="004B0F31">
        <w:tc>
          <w:tcPr>
            <w:tcW w:w="3964" w:type="dxa"/>
            <w:vAlign w:val="center"/>
          </w:tcPr>
          <w:p w14:paraId="1D965FAB" w14:textId="77777777" w:rsidR="00477843" w:rsidRPr="00477843" w:rsidRDefault="00477843" w:rsidP="00112D0C">
            <w:pPr>
              <w:spacing w:after="0"/>
              <w:jc w:val="center"/>
              <w:rPr>
                <w:noProof/>
                <w:sz w:val="10"/>
                <w:szCs w:val="10"/>
              </w:rPr>
            </w:pPr>
          </w:p>
          <w:p w14:paraId="7B022897" w14:textId="78AB924B" w:rsidR="00477843" w:rsidRDefault="00477843" w:rsidP="004B0F31">
            <w:pPr>
              <w:spacing w:after="0"/>
              <w:jc w:val="center"/>
              <w:rPr>
                <w:noProof/>
              </w:rPr>
            </w:pPr>
            <w:r>
              <w:rPr>
                <w:noProof/>
              </w:rPr>
              <w:drawing>
                <wp:inline distT="0" distB="0" distL="0" distR="0" wp14:anchorId="49A9B3DE" wp14:editId="006DFA7B">
                  <wp:extent cx="2520000" cy="1418186"/>
                  <wp:effectExtent l="0" t="0" r="0" b="0"/>
                  <wp:docPr id="1"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000" cy="1418186"/>
                          </a:xfrm>
                          <a:prstGeom prst="rect">
                            <a:avLst/>
                          </a:prstGeom>
                        </pic:spPr>
                      </pic:pic>
                    </a:graphicData>
                  </a:graphic>
                </wp:inline>
              </w:drawing>
            </w:r>
          </w:p>
        </w:tc>
        <w:tc>
          <w:tcPr>
            <w:tcW w:w="5664" w:type="dxa"/>
          </w:tcPr>
          <w:p w14:paraId="3CEC5E3A" w14:textId="77777777" w:rsidR="00477843" w:rsidRPr="00477843" w:rsidRDefault="00477843" w:rsidP="00477843">
            <w:pPr>
              <w:pStyle w:val="Heading2"/>
              <w:outlineLvl w:val="1"/>
              <w:rPr>
                <w:rFonts w:ascii="Arial" w:hAnsi="Arial"/>
                <w:b/>
                <w:bCs w:val="0"/>
              </w:rPr>
            </w:pPr>
            <w:bookmarkStart w:id="46" w:name="_Toc111452057"/>
            <w:r w:rsidRPr="00477843">
              <w:rPr>
                <w:rFonts w:ascii="Arial" w:hAnsi="Arial"/>
                <w:b/>
                <w:bCs w:val="0"/>
              </w:rPr>
              <w:t>Teams background</w:t>
            </w:r>
            <w:bookmarkEnd w:id="46"/>
          </w:p>
          <w:p w14:paraId="1CDC2BAF" w14:textId="17A4DC71" w:rsidR="00477843" w:rsidRPr="00477843" w:rsidRDefault="00477843" w:rsidP="00477843">
            <w:pPr>
              <w:rPr>
                <w:lang w:val="en-AU" w:eastAsia="en-US"/>
              </w:rPr>
            </w:pPr>
            <w:r w:rsidRPr="00477843">
              <w:rPr>
                <w:rFonts w:ascii="Arial" w:hAnsi="Arial"/>
                <w:lang w:val="en-AU" w:eastAsia="en-US"/>
              </w:rPr>
              <w:t>Utilise the Treaty Teams background image when talking treaty with your constituents.</w:t>
            </w:r>
          </w:p>
        </w:tc>
      </w:tr>
    </w:tbl>
    <w:p w14:paraId="4A33CB3C" w14:textId="77777777" w:rsidR="00BC67C6" w:rsidRDefault="00BC67C6" w:rsidP="00BC67C6">
      <w:pPr>
        <w:pStyle w:val="Heading1"/>
      </w:pPr>
      <w:bookmarkStart w:id="47" w:name="_Toc111452058"/>
      <w:r w:rsidRPr="00C7127B">
        <w:lastRenderedPageBreak/>
        <w:t xml:space="preserve">Path to Treaty </w:t>
      </w:r>
      <w:r>
        <w:t>key bodies and roles</w:t>
      </w:r>
      <w:bookmarkEnd w:id="47"/>
    </w:p>
    <w:p w14:paraId="40089EF4" w14:textId="77777777" w:rsidR="00BC67C6" w:rsidRPr="00924FB9" w:rsidRDefault="00BC67C6" w:rsidP="00BC67C6">
      <w:pPr>
        <w:pStyle w:val="Heading2"/>
      </w:pPr>
      <w:bookmarkStart w:id="48" w:name="_Toc111452059"/>
      <w:r w:rsidRPr="00924FB9">
        <w:t>First Nations Treaty Readiness</w:t>
      </w:r>
      <w:bookmarkEnd w:id="48"/>
      <w:r w:rsidRPr="00924FB9">
        <w:t xml:space="preserve"> </w:t>
      </w:r>
    </w:p>
    <w:p w14:paraId="25C6CE89" w14:textId="77777777" w:rsidR="00BC67C6" w:rsidRPr="00DD05EF" w:rsidRDefault="00BC67C6" w:rsidP="00BC67C6">
      <w:pPr>
        <w:pStyle w:val="Heading3"/>
      </w:pPr>
      <w:bookmarkStart w:id="49" w:name="_Toc111452060"/>
      <w:r w:rsidRPr="00924FB9">
        <w:t>Independent Interim Body</w:t>
      </w:r>
      <w:bookmarkEnd w:id="49"/>
      <w:r w:rsidRPr="00924FB9">
        <w:t xml:space="preserve"> </w:t>
      </w:r>
    </w:p>
    <w:p w14:paraId="56EE13B8" w14:textId="77777777" w:rsidR="00BC67C6" w:rsidRPr="00924FB9" w:rsidRDefault="00BC67C6" w:rsidP="00BC67C6">
      <w:pPr>
        <w:pStyle w:val="ListBullet"/>
      </w:pPr>
      <w:r w:rsidRPr="00924FB9">
        <w:t>Set up for 12-18 months with</w:t>
      </w:r>
      <w:r>
        <w:t xml:space="preserve"> up to</w:t>
      </w:r>
      <w:r w:rsidRPr="00924FB9">
        <w:t xml:space="preserve"> 10 members and supported by its own secretariat </w:t>
      </w:r>
    </w:p>
    <w:p w14:paraId="06774B4B" w14:textId="79760D90" w:rsidR="00BC67C6" w:rsidRPr="00924FB9" w:rsidRDefault="00BC67C6" w:rsidP="00BC67C6">
      <w:pPr>
        <w:pStyle w:val="ListBullet"/>
      </w:pPr>
      <w:r>
        <w:t xml:space="preserve">Funded from the Path to Treaty Fund and </w:t>
      </w:r>
      <w:r w:rsidR="00785E9A">
        <w:t>h</w:t>
      </w:r>
      <w:r w:rsidRPr="00924FB9">
        <w:t xml:space="preserve">osted by the State Library of Queensland </w:t>
      </w:r>
    </w:p>
    <w:p w14:paraId="1E7DAC93" w14:textId="77777777" w:rsidR="00BC67C6" w:rsidRPr="00924FB9" w:rsidRDefault="00BC67C6" w:rsidP="00BC67C6">
      <w:pPr>
        <w:pStyle w:val="ListBullet"/>
      </w:pPr>
      <w:r w:rsidRPr="00924FB9">
        <w:t xml:space="preserve">The Independent Interim Body will disband once the First Nations Treaty Institute is established </w:t>
      </w:r>
    </w:p>
    <w:p w14:paraId="565232E8" w14:textId="77777777" w:rsidR="00BC67C6" w:rsidRPr="00924FB9" w:rsidRDefault="00BC67C6" w:rsidP="00BC67C6">
      <w:pPr>
        <w:pStyle w:val="ListBullet"/>
        <w:spacing w:after="0"/>
      </w:pPr>
      <w:r w:rsidRPr="00924FB9">
        <w:t xml:space="preserve">Focus: </w:t>
      </w:r>
    </w:p>
    <w:p w14:paraId="2A77CE44" w14:textId="77777777" w:rsidR="00BC67C6" w:rsidRPr="00924FB9" w:rsidRDefault="00BC67C6" w:rsidP="00BC67C6">
      <w:pPr>
        <w:pStyle w:val="ListBullet2"/>
      </w:pPr>
      <w:r w:rsidRPr="00924FB9">
        <w:t xml:space="preserve">undertake pre-Institute work including research, community engagement with First Nations groups </w:t>
      </w:r>
    </w:p>
    <w:p w14:paraId="5130D454" w14:textId="77777777" w:rsidR="00BC67C6" w:rsidRPr="00924FB9" w:rsidRDefault="00BC67C6" w:rsidP="00BC67C6">
      <w:pPr>
        <w:pStyle w:val="ListBullet2"/>
      </w:pPr>
      <w:r w:rsidRPr="00924FB9">
        <w:t xml:space="preserve">co-design of the Institute and Inquiry with the Path to Treaty Office </w:t>
      </w:r>
    </w:p>
    <w:p w14:paraId="594E7B3F" w14:textId="77777777" w:rsidR="00BC67C6" w:rsidRPr="00924FB9" w:rsidRDefault="00BC67C6" w:rsidP="00BC67C6">
      <w:pPr>
        <w:pStyle w:val="ListBullet2"/>
      </w:pPr>
      <w:r w:rsidRPr="00924FB9">
        <w:t xml:space="preserve">leading local truth telling. </w:t>
      </w:r>
    </w:p>
    <w:p w14:paraId="32DB0CD5" w14:textId="77777777" w:rsidR="00BC67C6" w:rsidRPr="00924FB9" w:rsidRDefault="00BC67C6" w:rsidP="00BC67C6">
      <w:pPr>
        <w:pStyle w:val="Heading3"/>
      </w:pPr>
      <w:bookmarkStart w:id="50" w:name="_Toc111452061"/>
      <w:r w:rsidRPr="00AA174B">
        <w:t>First Nations Treaty Institute</w:t>
      </w:r>
      <w:bookmarkEnd w:id="50"/>
      <w:r w:rsidRPr="00AA174B">
        <w:t xml:space="preserve"> </w:t>
      </w:r>
    </w:p>
    <w:p w14:paraId="0470595A" w14:textId="38A5A984" w:rsidR="00785E9A" w:rsidRDefault="00785E9A" w:rsidP="00BC67C6">
      <w:pPr>
        <w:pStyle w:val="ListBullet"/>
      </w:pPr>
      <w:r>
        <w:t>Will be set up through legislation in 2023-2024</w:t>
      </w:r>
    </w:p>
    <w:p w14:paraId="18882544" w14:textId="33BC169E" w:rsidR="00BC67C6" w:rsidRPr="00924FB9" w:rsidRDefault="00BC67C6" w:rsidP="00BC67C6">
      <w:pPr>
        <w:pStyle w:val="ListBullet"/>
      </w:pPr>
      <w:r>
        <w:t>Lead First Nations Treaty readiness strategy and direction and s</w:t>
      </w:r>
      <w:r w:rsidRPr="00924FB9">
        <w:t xml:space="preserve">et up as an ongoing statutory body </w:t>
      </w:r>
    </w:p>
    <w:p w14:paraId="3A0A6C08" w14:textId="51BC871C" w:rsidR="00BC67C6" w:rsidRPr="00924FB9" w:rsidRDefault="00BC67C6" w:rsidP="00BC67C6">
      <w:pPr>
        <w:pStyle w:val="ListBullet"/>
      </w:pPr>
      <w:r>
        <w:t xml:space="preserve">Funded from the Path to Treaty Fund and </w:t>
      </w:r>
      <w:r w:rsidR="00785E9A">
        <w:t>r</w:t>
      </w:r>
      <w:r w:rsidRPr="00924FB9">
        <w:t xml:space="preserve">eporting annually to Parliament </w:t>
      </w:r>
    </w:p>
    <w:p w14:paraId="3CDF4FF0" w14:textId="77777777" w:rsidR="00BC67C6" w:rsidRPr="00924FB9" w:rsidRDefault="00BC67C6" w:rsidP="00BC67C6">
      <w:pPr>
        <w:pStyle w:val="ListBullet"/>
        <w:spacing w:after="0"/>
      </w:pPr>
      <w:r w:rsidRPr="00924FB9">
        <w:t xml:space="preserve">Focus: </w:t>
      </w:r>
    </w:p>
    <w:p w14:paraId="5E0A8CA4" w14:textId="77777777" w:rsidR="00BC67C6" w:rsidRPr="00EB63F6" w:rsidRDefault="00BC67C6" w:rsidP="00BC67C6">
      <w:pPr>
        <w:pStyle w:val="ListBullet2"/>
      </w:pPr>
      <w:r w:rsidRPr="00EB63F6">
        <w:t xml:space="preserve">lead a Treaty Making Framework co-design process with the Path to Treaty Office </w:t>
      </w:r>
    </w:p>
    <w:p w14:paraId="2069B801" w14:textId="540FC2FB" w:rsidR="00785E9A" w:rsidRDefault="00BC67C6" w:rsidP="00BC67C6">
      <w:pPr>
        <w:pStyle w:val="ListBullet2"/>
      </w:pPr>
      <w:r w:rsidRPr="00EB63F6">
        <w:t xml:space="preserve">support First Nations groups to build capacity leading towards treaty negotiations. </w:t>
      </w:r>
    </w:p>
    <w:p w14:paraId="7BB80540" w14:textId="77777777" w:rsidR="00785E9A" w:rsidRDefault="00785E9A" w:rsidP="004B0F31">
      <w:pPr>
        <w:pStyle w:val="ListBullet2"/>
        <w:numPr>
          <w:ilvl w:val="0"/>
          <w:numId w:val="0"/>
        </w:numPr>
        <w:ind w:left="641"/>
      </w:pPr>
    </w:p>
    <w:p w14:paraId="1D69F2CC" w14:textId="77777777" w:rsidR="00BC67C6" w:rsidRPr="00C21278" w:rsidRDefault="00BC67C6" w:rsidP="00BC67C6">
      <w:pPr>
        <w:pStyle w:val="Heading2"/>
      </w:pPr>
      <w:bookmarkStart w:id="51" w:name="_Toc111452062"/>
      <w:r w:rsidRPr="00C21278">
        <w:t>Truth telling and Healing</w:t>
      </w:r>
      <w:bookmarkEnd w:id="51"/>
    </w:p>
    <w:p w14:paraId="04944F0F" w14:textId="77777777" w:rsidR="00BC67C6" w:rsidRPr="00EB63F6" w:rsidRDefault="00BC67C6" w:rsidP="00BC67C6">
      <w:pPr>
        <w:pStyle w:val="Heading3"/>
      </w:pPr>
      <w:bookmarkStart w:id="52" w:name="_Toc111452063"/>
      <w:r w:rsidRPr="00EB63F6">
        <w:t>Independent Interim Body</w:t>
      </w:r>
      <w:bookmarkEnd w:id="52"/>
      <w:r w:rsidRPr="00EB63F6">
        <w:t xml:space="preserve"> </w:t>
      </w:r>
    </w:p>
    <w:p w14:paraId="48A9A8D9" w14:textId="0959DCF9" w:rsidR="00BC67C6" w:rsidRPr="00924FB9" w:rsidRDefault="00BC67C6" w:rsidP="00BC67C6">
      <w:pPr>
        <w:pStyle w:val="ListBullet"/>
      </w:pPr>
      <w:r>
        <w:t>C</w:t>
      </w:r>
      <w:r w:rsidRPr="00924FB9">
        <w:t xml:space="preserve">ommence local truth telling and healing activities working with public institutions – </w:t>
      </w:r>
      <w:r w:rsidR="00785E9A">
        <w:t>public</w:t>
      </w:r>
      <w:r w:rsidR="00785E9A" w:rsidRPr="00924FB9">
        <w:t xml:space="preserve"> </w:t>
      </w:r>
      <w:r w:rsidR="00785E9A">
        <w:t>l</w:t>
      </w:r>
      <w:r w:rsidRPr="00924FB9">
        <w:t>ibraries, State Archives</w:t>
      </w:r>
      <w:r w:rsidR="00785E9A">
        <w:t>, museums</w:t>
      </w:r>
      <w:r w:rsidRPr="00924FB9">
        <w:t xml:space="preserve"> and </w:t>
      </w:r>
      <w:r w:rsidR="00785E9A">
        <w:t>a</w:t>
      </w:r>
      <w:r w:rsidRPr="00924FB9">
        <w:t xml:space="preserve">rt </w:t>
      </w:r>
      <w:r w:rsidR="00785E9A">
        <w:t>g</w:t>
      </w:r>
      <w:r w:rsidRPr="00924FB9">
        <w:t>alleries</w:t>
      </w:r>
    </w:p>
    <w:p w14:paraId="2FBF61BA" w14:textId="77777777" w:rsidR="00BC67C6" w:rsidRPr="00EB63F6" w:rsidRDefault="00BC67C6" w:rsidP="00BC67C6">
      <w:pPr>
        <w:pStyle w:val="ListBullet"/>
      </w:pPr>
      <w:r>
        <w:t>O</w:t>
      </w:r>
      <w:r w:rsidRPr="00924FB9">
        <w:t xml:space="preserve">nce the </w:t>
      </w:r>
      <w:r>
        <w:t>Institute</w:t>
      </w:r>
      <w:r w:rsidRPr="00924FB9">
        <w:t xml:space="preserve"> is established</w:t>
      </w:r>
      <w:r>
        <w:t>, IIB will end its work</w:t>
      </w:r>
      <w:r w:rsidRPr="00924FB9">
        <w:t xml:space="preserve">. </w:t>
      </w:r>
    </w:p>
    <w:p w14:paraId="5C14EEB1" w14:textId="77777777" w:rsidR="00BC67C6" w:rsidRPr="00C21278" w:rsidRDefault="00BC67C6" w:rsidP="00BC67C6">
      <w:pPr>
        <w:pStyle w:val="Heading3"/>
      </w:pPr>
      <w:bookmarkStart w:id="53" w:name="_Toc111452064"/>
      <w:r w:rsidRPr="00C21278">
        <w:t>Truth Telling and Healing Inquiry</w:t>
      </w:r>
      <w:bookmarkEnd w:id="53"/>
      <w:r w:rsidRPr="00C21278">
        <w:t xml:space="preserve"> </w:t>
      </w:r>
    </w:p>
    <w:p w14:paraId="2A15D923" w14:textId="577EF6FA" w:rsidR="00BC67C6" w:rsidRPr="00924FB9" w:rsidRDefault="00BC67C6" w:rsidP="00BC67C6">
      <w:pPr>
        <w:pStyle w:val="ListBullet"/>
      </w:pPr>
      <w:r w:rsidRPr="00924FB9">
        <w:t xml:space="preserve">Set up under legislation </w:t>
      </w:r>
      <w:r w:rsidR="00785E9A">
        <w:t xml:space="preserve">in 2023 </w:t>
      </w:r>
      <w:r w:rsidRPr="00924FB9">
        <w:t xml:space="preserve">for three years </w:t>
      </w:r>
    </w:p>
    <w:p w14:paraId="2337EF94" w14:textId="3CD5A957" w:rsidR="00BC67C6" w:rsidRPr="00924FB9" w:rsidRDefault="00785E9A" w:rsidP="00BC67C6">
      <w:pPr>
        <w:pStyle w:val="ListBullet"/>
      </w:pPr>
      <w:r>
        <w:t>Will p</w:t>
      </w:r>
      <w:r w:rsidRPr="00924FB9">
        <w:t>rovid</w:t>
      </w:r>
      <w:r>
        <w:t>e</w:t>
      </w:r>
      <w:r w:rsidRPr="00924FB9">
        <w:t xml:space="preserve"> </w:t>
      </w:r>
      <w:r w:rsidR="00BC67C6" w:rsidRPr="00924FB9">
        <w:t xml:space="preserve">an interim and final report to Government </w:t>
      </w:r>
    </w:p>
    <w:p w14:paraId="33EECEC4" w14:textId="77777777" w:rsidR="00BC67C6" w:rsidRPr="00924FB9" w:rsidRDefault="00BC67C6" w:rsidP="00BC67C6">
      <w:pPr>
        <w:pStyle w:val="ListBullet"/>
        <w:spacing w:after="0"/>
      </w:pPr>
      <w:r w:rsidRPr="00924FB9">
        <w:t xml:space="preserve">Focus: </w:t>
      </w:r>
    </w:p>
    <w:p w14:paraId="6B7F1269" w14:textId="6BCE443F" w:rsidR="00BC67C6" w:rsidRPr="00924FB9" w:rsidRDefault="00BC67C6" w:rsidP="00BC67C6">
      <w:pPr>
        <w:pStyle w:val="ListBullet2"/>
      </w:pPr>
      <w:r w:rsidRPr="00924FB9">
        <w:t xml:space="preserve">undertake an independent Inquiry into historical and ongoing impacts of </w:t>
      </w:r>
      <w:proofErr w:type="spellStart"/>
      <w:r w:rsidRPr="00924FB9">
        <w:t>colonisation</w:t>
      </w:r>
      <w:proofErr w:type="spellEnd"/>
      <w:r w:rsidRPr="00924FB9">
        <w:t xml:space="preserve"> in Queensland </w:t>
      </w:r>
    </w:p>
    <w:p w14:paraId="04F244DA" w14:textId="77777777" w:rsidR="00BC67C6" w:rsidRPr="00924FB9" w:rsidRDefault="00BC67C6" w:rsidP="00BC67C6">
      <w:pPr>
        <w:pStyle w:val="ListBullet2"/>
      </w:pPr>
      <w:r w:rsidRPr="00924FB9">
        <w:t xml:space="preserve">hear and chronicle stories of First Nations and non-Indigenous Queenslanders </w:t>
      </w:r>
    </w:p>
    <w:p w14:paraId="5D4818AA" w14:textId="77777777" w:rsidR="00BC67C6" w:rsidRPr="00EB63F6" w:rsidRDefault="00BC67C6" w:rsidP="00BC67C6">
      <w:pPr>
        <w:pStyle w:val="ListBullet2"/>
      </w:pPr>
      <w:r w:rsidRPr="00924FB9">
        <w:t xml:space="preserve">report to Government. </w:t>
      </w:r>
    </w:p>
    <w:p w14:paraId="31E717D0" w14:textId="77777777" w:rsidR="00BC67C6" w:rsidRPr="00924FB9" w:rsidRDefault="00BC67C6" w:rsidP="00BC67C6">
      <w:pPr>
        <w:pStyle w:val="ListBullet"/>
        <w:spacing w:after="0"/>
      </w:pPr>
      <w:r w:rsidRPr="00924FB9">
        <w:t xml:space="preserve">First Nations Treaty Institute and Path to Treaty Office also to: </w:t>
      </w:r>
    </w:p>
    <w:p w14:paraId="0989492D" w14:textId="77777777" w:rsidR="00BC67C6" w:rsidRDefault="00BC67C6" w:rsidP="00BC67C6">
      <w:pPr>
        <w:pStyle w:val="ListBullet2"/>
      </w:pPr>
      <w:r w:rsidRPr="00924FB9">
        <w:t>progress relevant actions that arise out of the Truth Telling and Healing Inquiry.</w:t>
      </w:r>
    </w:p>
    <w:p w14:paraId="72C9092E" w14:textId="77777777" w:rsidR="00BC67C6" w:rsidRPr="00EB63F6" w:rsidRDefault="00BC67C6" w:rsidP="00BC67C6">
      <w:pPr>
        <w:pStyle w:val="Heading2"/>
      </w:pPr>
      <w:bookmarkStart w:id="54" w:name="_Toc111452065"/>
      <w:r w:rsidRPr="00EB63F6">
        <w:t>Government Treaty Readiness</w:t>
      </w:r>
      <w:bookmarkEnd w:id="54"/>
      <w:r w:rsidRPr="00EB63F6">
        <w:t xml:space="preserve"> </w:t>
      </w:r>
    </w:p>
    <w:p w14:paraId="25720EA4" w14:textId="77777777" w:rsidR="00BC67C6" w:rsidRPr="00924FB9" w:rsidRDefault="00BC67C6" w:rsidP="00BC67C6">
      <w:pPr>
        <w:pStyle w:val="Heading3"/>
      </w:pPr>
      <w:bookmarkStart w:id="55" w:name="_Toc111452066"/>
      <w:r w:rsidRPr="00EB63F6">
        <w:t>Path to Treaty Office</w:t>
      </w:r>
      <w:bookmarkEnd w:id="55"/>
      <w:r w:rsidRPr="00EB63F6">
        <w:t xml:space="preserve"> </w:t>
      </w:r>
    </w:p>
    <w:p w14:paraId="23A876D5" w14:textId="77777777" w:rsidR="00BC67C6" w:rsidRPr="009B139E" w:rsidRDefault="00BC67C6" w:rsidP="00BC67C6">
      <w:pPr>
        <w:pStyle w:val="ListBullet"/>
        <w:rPr>
          <w:b/>
          <w:bCs/>
        </w:rPr>
      </w:pPr>
      <w:r w:rsidRPr="009B139E">
        <w:t>Set up within</w:t>
      </w:r>
      <w:r>
        <w:t xml:space="preserve"> the Department of Seniors, Disability Services and Aboriginal and Torres Strait Islander Partnerships</w:t>
      </w:r>
      <w:r w:rsidRPr="009B139E">
        <w:t xml:space="preserve"> </w:t>
      </w:r>
      <w:r>
        <w:t>(</w:t>
      </w:r>
      <w:r w:rsidRPr="009B139E">
        <w:t>DSDSATSIP</w:t>
      </w:r>
      <w:r>
        <w:t>)</w:t>
      </w:r>
      <w:r w:rsidRPr="009B139E">
        <w:t xml:space="preserve"> and reporting through departmental reporting lines </w:t>
      </w:r>
    </w:p>
    <w:p w14:paraId="10E38746" w14:textId="77777777" w:rsidR="00BC67C6" w:rsidRPr="009B139E" w:rsidRDefault="00BC67C6" w:rsidP="00BC67C6">
      <w:pPr>
        <w:pStyle w:val="ListBullet"/>
        <w:spacing w:after="0"/>
        <w:rPr>
          <w:b/>
          <w:bCs/>
        </w:rPr>
      </w:pPr>
      <w:r w:rsidRPr="009B139E">
        <w:t xml:space="preserve">Focus: </w:t>
      </w:r>
    </w:p>
    <w:p w14:paraId="03C93D42" w14:textId="77777777" w:rsidR="00BC67C6" w:rsidRPr="009B139E" w:rsidRDefault="00BC67C6" w:rsidP="00BC67C6">
      <w:pPr>
        <w:pStyle w:val="ListBullet2"/>
        <w:rPr>
          <w:b/>
          <w:bCs/>
        </w:rPr>
      </w:pPr>
      <w:r w:rsidRPr="009B139E">
        <w:t xml:space="preserve">undertake strategic policy and program work </w:t>
      </w:r>
    </w:p>
    <w:p w14:paraId="5A3FC2A0" w14:textId="77777777" w:rsidR="00BC67C6" w:rsidRPr="009B139E" w:rsidRDefault="00BC67C6" w:rsidP="00BC67C6">
      <w:pPr>
        <w:pStyle w:val="ListBullet2"/>
        <w:rPr>
          <w:b/>
          <w:bCs/>
        </w:rPr>
      </w:pPr>
      <w:r w:rsidRPr="009B139E">
        <w:t>lead whole-of-government treaty readiness including developing an Action Plan</w:t>
      </w:r>
    </w:p>
    <w:p w14:paraId="5B1A5010" w14:textId="6DEE6EA7" w:rsidR="00BC67C6" w:rsidRPr="009B139E" w:rsidRDefault="00BC67C6" w:rsidP="00BC67C6">
      <w:pPr>
        <w:pStyle w:val="ListBullet2"/>
        <w:rPr>
          <w:b/>
          <w:bCs/>
        </w:rPr>
      </w:pPr>
      <w:r w:rsidRPr="009B139E">
        <w:lastRenderedPageBreak/>
        <w:t xml:space="preserve">co-design with the Independent Interim Body and other stakeholders for the next phases of the </w:t>
      </w:r>
      <w:r w:rsidR="00785E9A">
        <w:t>P</w:t>
      </w:r>
      <w:r w:rsidRPr="009B139E">
        <w:t xml:space="preserve">ath to </w:t>
      </w:r>
      <w:r w:rsidR="00785E9A">
        <w:t>T</w:t>
      </w:r>
      <w:r w:rsidRPr="009B139E">
        <w:t>reaty – including</w:t>
      </w:r>
      <w:r w:rsidR="00785E9A">
        <w:t xml:space="preserve"> the</w:t>
      </w:r>
      <w:r w:rsidRPr="009B139E">
        <w:t xml:space="preserve"> Institute and Inquiry </w:t>
      </w:r>
    </w:p>
    <w:p w14:paraId="1B7E4AC9" w14:textId="77777777" w:rsidR="00BC67C6" w:rsidRPr="009B139E" w:rsidRDefault="00BC67C6" w:rsidP="00BC67C6">
      <w:pPr>
        <w:pStyle w:val="ListBullet2"/>
        <w:rPr>
          <w:b/>
          <w:bCs/>
        </w:rPr>
      </w:pPr>
      <w:r w:rsidRPr="009B139E">
        <w:t xml:space="preserve">provide secretariat support for the Government Treaty Readiness Committee </w:t>
      </w:r>
    </w:p>
    <w:p w14:paraId="5707B3BF" w14:textId="77777777" w:rsidR="00BC67C6" w:rsidRPr="009B139E" w:rsidRDefault="00BC67C6" w:rsidP="00BC67C6">
      <w:pPr>
        <w:pStyle w:val="ListBullet2"/>
        <w:rPr>
          <w:b/>
          <w:bCs/>
        </w:rPr>
      </w:pPr>
      <w:r w:rsidRPr="009B139E">
        <w:t xml:space="preserve">provide secretariat support and prepare progress reports for the Path to Treaty Ministerial Consultative Committee </w:t>
      </w:r>
    </w:p>
    <w:p w14:paraId="5D877F1A" w14:textId="69FF6746" w:rsidR="00BC67C6" w:rsidRPr="009B139E" w:rsidRDefault="00BC67C6" w:rsidP="00BC67C6">
      <w:pPr>
        <w:pStyle w:val="ListBullet2"/>
        <w:rPr>
          <w:b/>
          <w:bCs/>
        </w:rPr>
      </w:pPr>
      <w:r w:rsidRPr="009B139E">
        <w:t>undertake communication</w:t>
      </w:r>
      <w:r w:rsidR="00785E9A">
        <w:t>,</w:t>
      </w:r>
      <w:r w:rsidRPr="009B139E">
        <w:t xml:space="preserve"> awareness and engagement activities </w:t>
      </w:r>
    </w:p>
    <w:p w14:paraId="3223E4AF" w14:textId="77777777" w:rsidR="00BC67C6" w:rsidRPr="009B139E" w:rsidRDefault="00BC67C6" w:rsidP="00BC67C6">
      <w:pPr>
        <w:pStyle w:val="ListBullet2"/>
        <w:rPr>
          <w:b/>
          <w:bCs/>
        </w:rPr>
      </w:pPr>
      <w:r w:rsidRPr="009B139E">
        <w:t xml:space="preserve">liaise with the Department of the Premier and Cabinet </w:t>
      </w:r>
      <w:r>
        <w:t xml:space="preserve">(DPC) </w:t>
      </w:r>
      <w:r w:rsidRPr="009B139E">
        <w:t xml:space="preserve">to support oversight by the Premier and Minister for the Olympics </w:t>
      </w:r>
    </w:p>
    <w:p w14:paraId="2608D80E" w14:textId="77777777" w:rsidR="00BC67C6" w:rsidRPr="00EB63F6" w:rsidRDefault="00BC67C6" w:rsidP="00BC67C6">
      <w:pPr>
        <w:pStyle w:val="ListBullet2"/>
      </w:pPr>
      <w:r w:rsidRPr="009B139E">
        <w:t xml:space="preserve">provide progress reports to the Premier and Minister for the Olympics and to the Treasurer and Minister for Trade and Investment. </w:t>
      </w:r>
    </w:p>
    <w:p w14:paraId="3C5559B1" w14:textId="77777777" w:rsidR="00BC67C6" w:rsidRPr="009B139E" w:rsidRDefault="00BC67C6" w:rsidP="00BC67C6">
      <w:pPr>
        <w:pStyle w:val="Heading3"/>
        <w:rPr>
          <w:sz w:val="21"/>
          <w:szCs w:val="21"/>
        </w:rPr>
      </w:pPr>
      <w:bookmarkStart w:id="56" w:name="_Toc111452067"/>
      <w:r w:rsidRPr="00EB63F6">
        <w:t>Government Treaty Readiness Committee</w:t>
      </w:r>
      <w:bookmarkEnd w:id="56"/>
    </w:p>
    <w:p w14:paraId="315EB584" w14:textId="77777777" w:rsidR="00BC67C6" w:rsidRPr="009B139E" w:rsidRDefault="00BC67C6" w:rsidP="00BC67C6">
      <w:pPr>
        <w:pStyle w:val="ListBullet"/>
        <w:rPr>
          <w:b/>
          <w:bCs/>
        </w:rPr>
      </w:pPr>
      <w:r w:rsidRPr="009B139E">
        <w:t xml:space="preserve">Set up with representatives from all Government agencies </w:t>
      </w:r>
    </w:p>
    <w:p w14:paraId="1966571B" w14:textId="77777777" w:rsidR="00BC67C6" w:rsidRPr="009B139E" w:rsidRDefault="00BC67C6" w:rsidP="00BC67C6">
      <w:pPr>
        <w:pStyle w:val="ListBullet"/>
        <w:rPr>
          <w:b/>
          <w:bCs/>
        </w:rPr>
      </w:pPr>
      <w:r w:rsidRPr="009B139E">
        <w:t xml:space="preserve">Co-Chaired by DSDSATIP and DPC </w:t>
      </w:r>
    </w:p>
    <w:p w14:paraId="06286B99" w14:textId="77777777" w:rsidR="00BC67C6" w:rsidRPr="009B139E" w:rsidRDefault="00BC67C6" w:rsidP="00BC67C6">
      <w:pPr>
        <w:pStyle w:val="ListBullet"/>
        <w:rPr>
          <w:b/>
          <w:bCs/>
        </w:rPr>
      </w:pPr>
      <w:r w:rsidRPr="009B139E">
        <w:t xml:space="preserve">Secretariat support from the Path to Treaty Office </w:t>
      </w:r>
    </w:p>
    <w:p w14:paraId="57B47651" w14:textId="77777777" w:rsidR="00BC67C6" w:rsidRPr="009B139E" w:rsidRDefault="00BC67C6" w:rsidP="00BC67C6">
      <w:pPr>
        <w:pStyle w:val="ListBullet"/>
        <w:spacing w:after="0"/>
        <w:rPr>
          <w:b/>
          <w:bCs/>
        </w:rPr>
      </w:pPr>
      <w:r w:rsidRPr="009B139E">
        <w:t xml:space="preserve">Focus: </w:t>
      </w:r>
    </w:p>
    <w:p w14:paraId="412BE1EF" w14:textId="77777777" w:rsidR="00BC67C6" w:rsidRPr="009B139E" w:rsidRDefault="00BC67C6" w:rsidP="00BC67C6">
      <w:pPr>
        <w:pStyle w:val="ListBullet2"/>
        <w:rPr>
          <w:b/>
          <w:bCs/>
        </w:rPr>
      </w:pPr>
      <w:r w:rsidRPr="009B139E">
        <w:t xml:space="preserve">on Government Treaty Readiness for each agency including providing input to a whole-of-Government Action Plan </w:t>
      </w:r>
    </w:p>
    <w:p w14:paraId="4B8765DD" w14:textId="77777777" w:rsidR="00BC67C6" w:rsidRPr="00C21278" w:rsidRDefault="00BC67C6" w:rsidP="00BC67C6">
      <w:pPr>
        <w:pStyle w:val="ListBullet2"/>
        <w:rPr>
          <w:b/>
          <w:bCs/>
        </w:rPr>
      </w:pPr>
      <w:r w:rsidRPr="009B139E">
        <w:t xml:space="preserve">provide a coordination point for truth telling and healing actions involving Government. </w:t>
      </w:r>
    </w:p>
    <w:p w14:paraId="245BB989" w14:textId="77777777" w:rsidR="00BC67C6" w:rsidRPr="00EB63F6" w:rsidRDefault="00BC67C6" w:rsidP="00BC67C6">
      <w:pPr>
        <w:pStyle w:val="Heading3"/>
      </w:pPr>
      <w:bookmarkStart w:id="57" w:name="_Toc111452068"/>
      <w:r w:rsidRPr="00EB63F6">
        <w:t>Path to Treaty Ministerial Consultative Committee</w:t>
      </w:r>
      <w:bookmarkEnd w:id="57"/>
      <w:r w:rsidRPr="00EB63F6">
        <w:t xml:space="preserve"> </w:t>
      </w:r>
    </w:p>
    <w:p w14:paraId="6DE985F9" w14:textId="77777777" w:rsidR="00BC67C6" w:rsidRDefault="00BC67C6" w:rsidP="00BC67C6">
      <w:pPr>
        <w:pStyle w:val="ListBullet"/>
        <w:spacing w:after="0"/>
      </w:pPr>
      <w:r w:rsidRPr="009B139E">
        <w:t>Consisting of key Ministers</w:t>
      </w:r>
      <w:r>
        <w:t xml:space="preserve"> with portfolios of key significance to the Path to Treaty, including: </w:t>
      </w:r>
    </w:p>
    <w:p w14:paraId="32C58D0E" w14:textId="77777777" w:rsidR="00BC67C6" w:rsidRDefault="00BC67C6" w:rsidP="00BC67C6">
      <w:pPr>
        <w:pStyle w:val="ListBullet2"/>
      </w:pPr>
      <w:r>
        <w:t>Minister for Communities and Housing, Minister for Digital Economy and Minister for the Arts (Co-Chair)</w:t>
      </w:r>
    </w:p>
    <w:p w14:paraId="5FC125A1" w14:textId="77777777" w:rsidR="00BC67C6" w:rsidRDefault="00BC67C6" w:rsidP="00BC67C6">
      <w:pPr>
        <w:pStyle w:val="ListBullet2"/>
      </w:pPr>
      <w:r>
        <w:t>Attorney-General and Minister for Justice, Minister for Women and Minister for the Prevention of Domestic and Family Violence (law and justice issues, and as Champion for the Torres Strait)</w:t>
      </w:r>
    </w:p>
    <w:p w14:paraId="0FCD7FA3" w14:textId="77777777" w:rsidR="00BC67C6" w:rsidRDefault="00BC67C6" w:rsidP="00BC67C6">
      <w:pPr>
        <w:pStyle w:val="ListBullet2"/>
      </w:pPr>
      <w:r>
        <w:t>Minister for Education, Minister for Industrial Relations and Minister for Racing (truth telling and healing through education)</w:t>
      </w:r>
    </w:p>
    <w:p w14:paraId="59A64424" w14:textId="77777777" w:rsidR="00BC67C6" w:rsidRDefault="00BC67C6" w:rsidP="00BC67C6">
      <w:pPr>
        <w:pStyle w:val="ListBullet2"/>
      </w:pPr>
      <w:r>
        <w:t>Minister for Children and Youth Justice and Minister for Multicultural Affairs (truth telling and healing with children and youth justice)</w:t>
      </w:r>
    </w:p>
    <w:p w14:paraId="5A90EE32" w14:textId="77777777" w:rsidR="00BC67C6" w:rsidRDefault="00BC67C6" w:rsidP="00BC67C6">
      <w:pPr>
        <w:pStyle w:val="ListBullet2"/>
      </w:pPr>
      <w:r>
        <w:t>Minister for Resources (native title policy)</w:t>
      </w:r>
    </w:p>
    <w:p w14:paraId="050EDB32" w14:textId="77777777" w:rsidR="00BC67C6" w:rsidRDefault="00BC67C6" w:rsidP="00BC67C6">
      <w:pPr>
        <w:pStyle w:val="ListBullet2"/>
      </w:pPr>
      <w:r>
        <w:t>Minister for the Environment and the Great Barrier Reef and Minister for Science and Youth Affairs (First Nations involvement in National Parks)</w:t>
      </w:r>
    </w:p>
    <w:p w14:paraId="25FBB747" w14:textId="77777777" w:rsidR="00BC67C6" w:rsidRPr="00B813B6" w:rsidRDefault="00BC67C6" w:rsidP="004B0F31">
      <w:pPr>
        <w:pStyle w:val="ListBullet2"/>
        <w:spacing w:after="0"/>
      </w:pPr>
      <w:r w:rsidRPr="0092444F">
        <w:t>Minister for Police and Corrective Services and Minister for Fire and Emergency Services</w:t>
      </w:r>
      <w:r>
        <w:t xml:space="preserve"> (law and justice issues).</w:t>
      </w:r>
    </w:p>
    <w:p w14:paraId="44B2D56A" w14:textId="77777777" w:rsidR="00BC67C6" w:rsidRPr="004B0F31" w:rsidRDefault="00BC67C6" w:rsidP="00BC67C6">
      <w:pPr>
        <w:pStyle w:val="ListBullet"/>
      </w:pPr>
      <w:r w:rsidRPr="009B139E">
        <w:t xml:space="preserve">Secretariat support from the Path to Treaty Office </w:t>
      </w:r>
    </w:p>
    <w:p w14:paraId="1BB22D4F" w14:textId="77777777" w:rsidR="00BC67C6" w:rsidRPr="004B0F31" w:rsidRDefault="00BC67C6">
      <w:pPr>
        <w:pStyle w:val="ListBullet"/>
        <w:spacing w:after="0"/>
      </w:pPr>
      <w:r w:rsidRPr="009B139E">
        <w:t xml:space="preserve">Focus: </w:t>
      </w:r>
    </w:p>
    <w:p w14:paraId="1D80F576" w14:textId="77777777" w:rsidR="00BC67C6" w:rsidRPr="009B139E" w:rsidRDefault="00BC67C6" w:rsidP="00BC67C6">
      <w:pPr>
        <w:pStyle w:val="ListBullet2"/>
        <w:rPr>
          <w:b/>
          <w:bCs/>
        </w:rPr>
      </w:pPr>
      <w:r w:rsidRPr="009B139E">
        <w:t xml:space="preserve">to provide oversight of reform progress </w:t>
      </w:r>
    </w:p>
    <w:p w14:paraId="77556776" w14:textId="77777777" w:rsidR="00BC67C6" w:rsidRPr="009B139E" w:rsidRDefault="00BC67C6" w:rsidP="00BC67C6">
      <w:pPr>
        <w:pStyle w:val="ListBullet2"/>
        <w:rPr>
          <w:b/>
          <w:bCs/>
        </w:rPr>
      </w:pPr>
      <w:r w:rsidRPr="009B139E">
        <w:t xml:space="preserve">receive and consider progress reports three times a year provided by Path to Treaty Office (that will include information about all aspects of reform progress including updates, opportunities and risks) </w:t>
      </w:r>
    </w:p>
    <w:p w14:paraId="226F1188" w14:textId="77777777" w:rsidR="00BC67C6" w:rsidRDefault="00BC67C6" w:rsidP="00BC67C6">
      <w:pPr>
        <w:pStyle w:val="ListBullet2"/>
      </w:pPr>
      <w:r w:rsidRPr="009B139E">
        <w:t xml:space="preserve">influence other Ministerial colleagues where required to champion reform. </w:t>
      </w:r>
    </w:p>
    <w:p w14:paraId="2A42B9BB" w14:textId="3C9BEFF5" w:rsidR="00AC4636" w:rsidRDefault="00AC4636" w:rsidP="00AC4636">
      <w:pPr>
        <w:pStyle w:val="Heading1"/>
      </w:pPr>
      <w:bookmarkStart w:id="58" w:name="_Toc111452069"/>
      <w:r>
        <w:t>Frequently Asked Questions</w:t>
      </w:r>
      <w:bookmarkEnd w:id="58"/>
      <w:r>
        <w:t xml:space="preserve"> </w:t>
      </w:r>
    </w:p>
    <w:p w14:paraId="5CDBFC45" w14:textId="77777777" w:rsidR="00AC4636" w:rsidRPr="00D33250" w:rsidRDefault="00AC4636" w:rsidP="00AC4636">
      <w:pPr>
        <w:pStyle w:val="Heading2"/>
      </w:pPr>
      <w:bookmarkStart w:id="59" w:name="_Toc111452070"/>
      <w:r w:rsidRPr="00D33250">
        <w:t>What is a Treaty?</w:t>
      </w:r>
      <w:bookmarkEnd w:id="59"/>
    </w:p>
    <w:p w14:paraId="7E69CBE3" w14:textId="77777777" w:rsidR="00AC4636" w:rsidRPr="00AF7A8B" w:rsidRDefault="00AC4636" w:rsidP="00AC4636">
      <w:pPr>
        <w:spacing w:line="276" w:lineRule="auto"/>
      </w:pPr>
      <w:r w:rsidRPr="00D33250">
        <w:t xml:space="preserve">In its simplest terms, a treaty can be described as a negotiated agreement between two or more parties. A treaty is developed through a negotiation process to determine what is in the treaty, within the respective powers of the negotiating parties. A treaty is only signed once all parties are in agreement. </w:t>
      </w:r>
    </w:p>
    <w:p w14:paraId="3BBFC817" w14:textId="77777777" w:rsidR="00AC4636" w:rsidRDefault="00AC4636" w:rsidP="00AC4636">
      <w:pPr>
        <w:pStyle w:val="Heading2"/>
      </w:pPr>
      <w:bookmarkStart w:id="60" w:name="_Toc111452071"/>
      <w:r>
        <w:lastRenderedPageBreak/>
        <w:t>What is the Path to Treaty?</w:t>
      </w:r>
      <w:bookmarkEnd w:id="60"/>
    </w:p>
    <w:p w14:paraId="476BE150" w14:textId="77777777" w:rsidR="00AC4636" w:rsidRDefault="00AC4636" w:rsidP="00AC4636">
      <w:pPr>
        <w:spacing w:line="276" w:lineRule="auto"/>
      </w:pPr>
      <w:r w:rsidRPr="00D33250">
        <w:t>Path to Treaty is central to the Queensland Government’s commitment to reframing the relationship with Aboriginal and Torres Strait Islander Queenslanders.</w:t>
      </w:r>
      <w:r>
        <w:t xml:space="preserve"> The launch of Queensland Government’s Statement of Commitment in 2019 marked the</w:t>
      </w:r>
      <w:r w:rsidRPr="00D33250">
        <w:t xml:space="preserve"> </w:t>
      </w:r>
      <w:r>
        <w:t xml:space="preserve">start of </w:t>
      </w:r>
      <w:r w:rsidRPr="002B17CE">
        <w:t xml:space="preserve">the journey towards a more respectful and just future for Aboriginal </w:t>
      </w:r>
      <w:r>
        <w:t xml:space="preserve">peoples </w:t>
      </w:r>
      <w:r w:rsidRPr="002B17CE">
        <w:t>and Torres Strait Islander peoples</w:t>
      </w:r>
      <w:r>
        <w:t xml:space="preserve">. </w:t>
      </w:r>
      <w:r w:rsidRPr="00D33250">
        <w:t xml:space="preserve">The Path to Treaty </w:t>
      </w:r>
      <w:r>
        <w:t>has the ultimate goal of negotiating a treaty or treaties,</w:t>
      </w:r>
      <w:r w:rsidRPr="00D33250">
        <w:t xml:space="preserve"> </w:t>
      </w:r>
      <w:r>
        <w:t>so we can</w:t>
      </w:r>
      <w:r w:rsidRPr="00D33250">
        <w:t xml:space="preserve"> move forward in a just </w:t>
      </w:r>
      <w:r>
        <w:t xml:space="preserve">and equitable </w:t>
      </w:r>
      <w:r w:rsidRPr="00D33250">
        <w:t>relationship on this land we all share</w:t>
      </w:r>
      <w:r>
        <w:rPr>
          <w:bCs/>
        </w:rPr>
        <w:t>.</w:t>
      </w:r>
    </w:p>
    <w:p w14:paraId="10AF946E" w14:textId="77777777" w:rsidR="00AC4636" w:rsidRPr="00D33250" w:rsidRDefault="00AC4636" w:rsidP="00AC4636">
      <w:pPr>
        <w:pStyle w:val="Heading2"/>
      </w:pPr>
      <w:bookmarkStart w:id="61" w:name="_Toc111452072"/>
      <w:r w:rsidRPr="00D33250">
        <w:t xml:space="preserve">Why </w:t>
      </w:r>
      <w:r>
        <w:t>progress the Path to Treaty?</w:t>
      </w:r>
      <w:bookmarkEnd w:id="61"/>
    </w:p>
    <w:p w14:paraId="3ADDF5AF" w14:textId="77777777" w:rsidR="00AC4636" w:rsidRDefault="00AC4636" w:rsidP="00AC4636">
      <w:pPr>
        <w:spacing w:line="276" w:lineRule="auto"/>
      </w:pPr>
      <w:r w:rsidRPr="00D33250">
        <w:t>The Queensland Government is committed to working with Aboriginal and Torres Strait Islander Queenslanders to achieve a reframed relationship</w:t>
      </w:r>
      <w:r>
        <w:t xml:space="preserve"> and acknowledge our shared history</w:t>
      </w:r>
      <w:r w:rsidRPr="00D33250">
        <w:t xml:space="preserve">. </w:t>
      </w:r>
    </w:p>
    <w:p w14:paraId="70271D7A" w14:textId="77777777" w:rsidR="00AC4636" w:rsidRDefault="00AC4636" w:rsidP="00AC4636">
      <w:pPr>
        <w:spacing w:line="276" w:lineRule="auto"/>
      </w:pPr>
      <w:r w:rsidRPr="002B17CE">
        <w:t xml:space="preserve">By continuing </w:t>
      </w:r>
      <w:r>
        <w:t>to walk the Path to Treaty</w:t>
      </w:r>
      <w:r w:rsidRPr="002B17CE">
        <w:t xml:space="preserve">, we </w:t>
      </w:r>
      <w:r>
        <w:t xml:space="preserve">are </w:t>
      </w:r>
      <w:proofErr w:type="spellStart"/>
      <w:r>
        <w:t>honouring</w:t>
      </w:r>
      <w:proofErr w:type="spellEnd"/>
      <w:r>
        <w:t xml:space="preserve"> generations of First Nations’ calls for self-determination, truth telling and agreement-making</w:t>
      </w:r>
      <w:r w:rsidRPr="002B17CE">
        <w:t>.</w:t>
      </w:r>
      <w:r>
        <w:t xml:space="preserve"> The Path to Treaty benefits all Queenslanders – by building a shared understanding of the past, we can build a shared future that is based on equity and respect. First Nations history in Queensland extends back more than 65,000 years, and all Queenslanders will be able to hold a shared pride in this rich history.</w:t>
      </w:r>
    </w:p>
    <w:p w14:paraId="27A2C888" w14:textId="77777777" w:rsidR="00AC4636" w:rsidRPr="0059046E" w:rsidRDefault="00AC4636" w:rsidP="00AC4636">
      <w:pPr>
        <w:pStyle w:val="Heading2"/>
      </w:pPr>
      <w:bookmarkStart w:id="62" w:name="_Toc111452073"/>
      <w:r w:rsidRPr="0059046E">
        <w:t>How will the Path to Treaty be implemented?</w:t>
      </w:r>
      <w:bookmarkEnd w:id="62"/>
    </w:p>
    <w:p w14:paraId="2AF3E2F2" w14:textId="77777777" w:rsidR="00AC4636" w:rsidRPr="00315348" w:rsidRDefault="00AC4636" w:rsidP="00AC4636">
      <w:pPr>
        <w:spacing w:line="276" w:lineRule="auto"/>
      </w:pPr>
      <w:r w:rsidRPr="00315348">
        <w:t>An independent Eminent Panel</w:t>
      </w:r>
      <w:r>
        <w:t xml:space="preserve"> and a Treaty Working Group</w:t>
      </w:r>
      <w:r w:rsidRPr="00315348">
        <w:t xml:space="preserve"> was established in mid-2019 to find out what Queenslanders think about</w:t>
      </w:r>
      <w:r>
        <w:t xml:space="preserve"> negotiating</w:t>
      </w:r>
      <w:r w:rsidRPr="00315348">
        <w:t xml:space="preserve"> treaties </w:t>
      </w:r>
      <w:r>
        <w:t xml:space="preserve">in Queensland </w:t>
      </w:r>
      <w:r w:rsidRPr="00315348">
        <w:t xml:space="preserve">and </w:t>
      </w:r>
      <w:r>
        <w:t>how to work towards this goal. T</w:t>
      </w:r>
      <w:r w:rsidRPr="00315348">
        <w:t>he Treaty Working Group Report</w:t>
      </w:r>
      <w:r>
        <w:t xml:space="preserve"> outlined</w:t>
      </w:r>
      <w:r w:rsidRPr="00315348">
        <w:t xml:space="preserve"> significant support </w:t>
      </w:r>
      <w:r>
        <w:t>for</w:t>
      </w:r>
      <w:r w:rsidRPr="00315348">
        <w:t xml:space="preserve"> treaty making with Aboriginal and Torres Strait Islander people</w:t>
      </w:r>
      <w:r>
        <w:t>.</w:t>
      </w:r>
    </w:p>
    <w:p w14:paraId="69563A13" w14:textId="77777777" w:rsidR="00AC4636" w:rsidRPr="002B17CE" w:rsidRDefault="00AC4636" w:rsidP="00AC4636">
      <w:pPr>
        <w:spacing w:line="276" w:lineRule="auto"/>
      </w:pPr>
      <w:r w:rsidRPr="002B17CE">
        <w:t>The appointment of the Treaty Advancement Committee in February 2021 helped to build on th</w:t>
      </w:r>
      <w:r>
        <w:t>e advice of the Eminent Panel, by more detailed</w:t>
      </w:r>
      <w:r w:rsidRPr="002B17CE">
        <w:t xml:space="preserve"> on how truth telling and treaty making can be made a reality in Queensland.</w:t>
      </w:r>
    </w:p>
    <w:p w14:paraId="2BFED4C7" w14:textId="77777777" w:rsidR="00AC4636" w:rsidRPr="007E3973" w:rsidRDefault="00AC4636" w:rsidP="00AC4636">
      <w:pPr>
        <w:spacing w:line="276" w:lineRule="auto"/>
        <w:rPr>
          <w:bCs/>
        </w:rPr>
      </w:pPr>
      <w:r>
        <w:rPr>
          <w:bCs/>
        </w:rPr>
        <w:t>The</w:t>
      </w:r>
      <w:r w:rsidRPr="00421EEF">
        <w:rPr>
          <w:bCs/>
        </w:rPr>
        <w:t xml:space="preserve"> </w:t>
      </w:r>
      <w:r>
        <w:rPr>
          <w:bCs/>
        </w:rPr>
        <w:t>Treaty Advancement Committee report recommendations provide more detail on how key structures supporting the Path to Treaty should be designed. The Queensland Government response has committed to:</w:t>
      </w:r>
    </w:p>
    <w:p w14:paraId="6A35A304" w14:textId="77777777" w:rsidR="00AC4636" w:rsidRPr="007E3973" w:rsidRDefault="00AC4636" w:rsidP="00AC4636">
      <w:pPr>
        <w:pStyle w:val="ListBullet"/>
      </w:pPr>
      <w:r w:rsidRPr="007E3973">
        <w:t xml:space="preserve">new legislation to establish </w:t>
      </w:r>
      <w:r>
        <w:t>a</w:t>
      </w:r>
      <w:r w:rsidRPr="007E3973">
        <w:t xml:space="preserve"> First Nations Treaty Institute (the Institute) and </w:t>
      </w:r>
      <w:r>
        <w:t>a</w:t>
      </w:r>
      <w:r w:rsidRPr="007E3973">
        <w:t xml:space="preserve"> Truth Telling and Healing Inquiry (the Inquiry)</w:t>
      </w:r>
    </w:p>
    <w:p w14:paraId="26BBD0A8" w14:textId="77777777" w:rsidR="00AC4636" w:rsidRDefault="00AC4636" w:rsidP="00AC4636">
      <w:pPr>
        <w:pStyle w:val="ListBullet"/>
      </w:pPr>
      <w:r w:rsidRPr="007E3973">
        <w:t>a Path to Treaty Office and other key internal mechanisms to support Queensland Government capacity building</w:t>
      </w:r>
    </w:p>
    <w:p w14:paraId="0E408EB5" w14:textId="77777777" w:rsidR="00AC4636" w:rsidRPr="00640199" w:rsidRDefault="00AC4636" w:rsidP="00AC4636">
      <w:pPr>
        <w:pStyle w:val="ListBullet"/>
      </w:pPr>
      <w:r w:rsidRPr="007E3973">
        <w:t xml:space="preserve">an Independent Interim Body </w:t>
      </w:r>
      <w:r>
        <w:t>to</w:t>
      </w:r>
      <w:r w:rsidRPr="007E3973">
        <w:t xml:space="preserve"> co-design the legislation, conduct local truth telling and undertake pre-Institute research. </w:t>
      </w:r>
    </w:p>
    <w:p w14:paraId="5DAF68C7" w14:textId="77777777" w:rsidR="00AC4636" w:rsidRDefault="00AC4636" w:rsidP="00AC4636">
      <w:pPr>
        <w:spacing w:line="276" w:lineRule="auto"/>
        <w:rPr>
          <w:bCs/>
        </w:rPr>
      </w:pPr>
      <w:r>
        <w:rPr>
          <w:bCs/>
        </w:rPr>
        <w:t>Together, these structures will provide the legal and institutional support required to progress Path to Treaty activities, including:</w:t>
      </w:r>
    </w:p>
    <w:p w14:paraId="2D538EE2" w14:textId="77777777" w:rsidR="00AC4636" w:rsidRDefault="00AC4636" w:rsidP="00AC4636">
      <w:pPr>
        <w:pStyle w:val="ListBullet"/>
      </w:pPr>
      <w:r>
        <w:t xml:space="preserve">Facilitating </w:t>
      </w:r>
      <w:r w:rsidRPr="002B17CE">
        <w:t>First Nations empowerment and self-determination to negotiate treaties</w:t>
      </w:r>
      <w:r>
        <w:t xml:space="preserve"> through an independently set-up Institute</w:t>
      </w:r>
    </w:p>
    <w:p w14:paraId="799D3FDA" w14:textId="77777777" w:rsidR="00AC4636" w:rsidRDefault="00AC4636" w:rsidP="00AC4636">
      <w:pPr>
        <w:pStyle w:val="ListBullet"/>
      </w:pPr>
      <w:r>
        <w:t xml:space="preserve">Preparing the </w:t>
      </w:r>
      <w:r w:rsidRPr="00640199">
        <w:t>Queensland</w:t>
      </w:r>
      <w:r>
        <w:t xml:space="preserve"> Government to be ready to negotiate treaties</w:t>
      </w:r>
    </w:p>
    <w:p w14:paraId="20A7808A" w14:textId="77777777" w:rsidR="00AC4636" w:rsidRDefault="00AC4636" w:rsidP="00AC4636">
      <w:pPr>
        <w:pStyle w:val="ListBullet"/>
      </w:pPr>
      <w:r>
        <w:t>Ensuring the truth of Queensland’s past informs and supports treaty-making</w:t>
      </w:r>
    </w:p>
    <w:p w14:paraId="54FAE8CD" w14:textId="77777777" w:rsidR="00AC4636" w:rsidRPr="00A1216A" w:rsidRDefault="00AC4636" w:rsidP="00AC4636">
      <w:pPr>
        <w:pStyle w:val="ListBullet"/>
      </w:pPr>
      <w:r>
        <w:t>Co-designing in partnership with First Nations peoples prior to the Institute’s establishment.</w:t>
      </w:r>
    </w:p>
    <w:p w14:paraId="38C1E2EE" w14:textId="77777777" w:rsidR="00AC4636" w:rsidRPr="00D33250" w:rsidRDefault="00AC4636" w:rsidP="00AC4636">
      <w:pPr>
        <w:pStyle w:val="Heading2"/>
      </w:pPr>
      <w:bookmarkStart w:id="63" w:name="_Toc111452074"/>
      <w:r w:rsidRPr="00D33250">
        <w:t>Who will lead the Path to Treaty process</w:t>
      </w:r>
      <w:r>
        <w:t xml:space="preserve"> now</w:t>
      </w:r>
      <w:r w:rsidRPr="00D33250">
        <w:t>?</w:t>
      </w:r>
      <w:bookmarkEnd w:id="63"/>
      <w:r w:rsidRPr="00D33250">
        <w:t xml:space="preserve"> </w:t>
      </w:r>
    </w:p>
    <w:p w14:paraId="012B91DE" w14:textId="77777777" w:rsidR="00AC4636" w:rsidRDefault="00AC4636" w:rsidP="00AC4636">
      <w:pPr>
        <w:spacing w:line="276" w:lineRule="auto"/>
      </w:pPr>
      <w:r>
        <w:t xml:space="preserve">A Path to Treaty Office will be established to lead and coordinate government treaty-readiness as well as develop the legislation necessary to establish the Institute and Inquiry. </w:t>
      </w:r>
    </w:p>
    <w:p w14:paraId="7F87971C" w14:textId="0381090A" w:rsidR="00AC4636" w:rsidRDefault="00AC4636" w:rsidP="00AC4636">
      <w:pPr>
        <w:spacing w:line="276" w:lineRule="auto"/>
      </w:pPr>
      <w:r>
        <w:lastRenderedPageBreak/>
        <w:t xml:space="preserve">A short-term </w:t>
      </w:r>
      <w:r w:rsidRPr="00DD771A">
        <w:t>Independent Interim Body</w:t>
      </w:r>
      <w:r>
        <w:t xml:space="preserve"> will be</w:t>
      </w:r>
      <w:r w:rsidRPr="00D33250">
        <w:t xml:space="preserve"> </w:t>
      </w:r>
      <w:r>
        <w:t>implement</w:t>
      </w:r>
      <w:r w:rsidR="00E8787A">
        <w:t>ing</w:t>
      </w:r>
      <w:r>
        <w:t xml:space="preserve"> priority actions of the</w:t>
      </w:r>
      <w:r w:rsidRPr="00D33250">
        <w:t xml:space="preserve"> Path to Treaty</w:t>
      </w:r>
      <w:r>
        <w:t xml:space="preserve"> while the legislation to establish the Institute is being developed.</w:t>
      </w:r>
      <w:r w:rsidRPr="00DD771A">
        <w:t xml:space="preserve"> </w:t>
      </w:r>
    </w:p>
    <w:p w14:paraId="0FBD067C" w14:textId="77777777" w:rsidR="00AC4636" w:rsidRPr="00D33250" w:rsidRDefault="00AC4636" w:rsidP="00AC4636">
      <w:pPr>
        <w:pStyle w:val="Heading2"/>
      </w:pPr>
      <w:bookmarkStart w:id="64" w:name="_Toc111452075"/>
      <w:r w:rsidRPr="00D33250">
        <w:t xml:space="preserve">Why </w:t>
      </w:r>
      <w:r>
        <w:t>the need for a short-term body before the Institute?</w:t>
      </w:r>
      <w:bookmarkEnd w:id="64"/>
      <w:r w:rsidRPr="00D33250">
        <w:t xml:space="preserve"> </w:t>
      </w:r>
    </w:p>
    <w:p w14:paraId="61AE850F" w14:textId="77777777" w:rsidR="00AC4636" w:rsidRPr="00D33250" w:rsidRDefault="00AC4636" w:rsidP="00AC4636">
      <w:pPr>
        <w:spacing w:line="276" w:lineRule="auto"/>
      </w:pPr>
      <w:r w:rsidRPr="00D33250">
        <w:t xml:space="preserve">The </w:t>
      </w:r>
      <w:r>
        <w:t>Independent Interim Body</w:t>
      </w:r>
      <w:r w:rsidRPr="00D33250">
        <w:t xml:space="preserve"> </w:t>
      </w:r>
      <w:r>
        <w:t xml:space="preserve">will maintain the momentum for local truth telling while the Institute is being established. It </w:t>
      </w:r>
      <w:r w:rsidRPr="00D33250">
        <w:t xml:space="preserve">will allow </w:t>
      </w:r>
      <w:r>
        <w:t>government</w:t>
      </w:r>
      <w:r w:rsidRPr="00D33250">
        <w:t xml:space="preserve"> to </w:t>
      </w:r>
      <w:r>
        <w:t xml:space="preserve">continue to co-design the legislation to establish the Institute </w:t>
      </w:r>
      <w:r w:rsidRPr="00D33250">
        <w:t>with Aboriginal and Torres Strait Islander Queenslanders and the broader Queensland community.</w:t>
      </w:r>
      <w:r>
        <w:t xml:space="preserve"> </w:t>
      </w:r>
      <w:r w:rsidRPr="00D33250">
        <w:t xml:space="preserve">This process will seek </w:t>
      </w:r>
      <w:r>
        <w:t>to strengthen First Nations involvement in key priority actions. Once the Institute is established the Independent Interim Body will be disbanded.</w:t>
      </w:r>
    </w:p>
    <w:p w14:paraId="7F336B42" w14:textId="77777777" w:rsidR="00AC4636" w:rsidRPr="00D33250" w:rsidRDefault="00AC4636" w:rsidP="00AC4636">
      <w:pPr>
        <w:pStyle w:val="Heading2"/>
      </w:pPr>
      <w:bookmarkStart w:id="65" w:name="_Toc111452076"/>
      <w:r w:rsidRPr="00D33250">
        <w:t>What are the project costs?</w:t>
      </w:r>
      <w:bookmarkEnd w:id="65"/>
    </w:p>
    <w:p w14:paraId="72A6C8DF" w14:textId="77777777" w:rsidR="00AC4636" w:rsidRPr="0059046E" w:rsidRDefault="00AC4636" w:rsidP="00AC4636">
      <w:pPr>
        <w:spacing w:line="276" w:lineRule="auto"/>
      </w:pPr>
      <w:r w:rsidRPr="0059046E">
        <w:t xml:space="preserve">The 2021/22 Queensland Budget included a commitment to establish a Path to Treaty Fund with its returns, estimated at $10 million per year, to be used to support Path to Treaty actions.  </w:t>
      </w:r>
    </w:p>
    <w:p w14:paraId="037503A2" w14:textId="77777777" w:rsidR="00AC4636" w:rsidRPr="00D33250" w:rsidRDefault="00AC4636" w:rsidP="00AC4636">
      <w:pPr>
        <w:pStyle w:val="Heading2"/>
      </w:pPr>
      <w:bookmarkStart w:id="66" w:name="_Toc111452077"/>
      <w:r w:rsidRPr="00D33250">
        <w:t>How can Queenslanders get involved?</w:t>
      </w:r>
      <w:bookmarkEnd w:id="66"/>
    </w:p>
    <w:p w14:paraId="3B1911A1" w14:textId="0AC41E10" w:rsidR="00AC4636" w:rsidRDefault="00AC4636" w:rsidP="00AC4636">
      <w:pPr>
        <w:spacing w:line="276" w:lineRule="auto"/>
      </w:pPr>
      <w:r>
        <w:t xml:space="preserve">It is important for all </w:t>
      </w:r>
      <w:r w:rsidRPr="00D33250">
        <w:t xml:space="preserve">Queenslanders </w:t>
      </w:r>
      <w:r>
        <w:t>to be involved in the Path to Treaty. To keep updated on the Path to Treaty journey:</w:t>
      </w:r>
    </w:p>
    <w:p w14:paraId="4BC614AB" w14:textId="77777777" w:rsidR="00AC4636" w:rsidRPr="00146F54" w:rsidRDefault="00AC4636" w:rsidP="00AC4636">
      <w:pPr>
        <w:spacing w:before="40" w:afterLines="40" w:after="96" w:line="276" w:lineRule="auto"/>
      </w:pPr>
      <w:r w:rsidRPr="00146F54">
        <w:rPr>
          <w:b/>
          <w:bCs/>
        </w:rPr>
        <w:t>Visit:</w:t>
      </w:r>
      <w:r w:rsidRPr="00146F54">
        <w:rPr>
          <w:b/>
          <w:bCs/>
        </w:rPr>
        <w:tab/>
      </w:r>
      <w:r w:rsidRPr="00146F54">
        <w:rPr>
          <w:b/>
          <w:bCs/>
        </w:rPr>
        <w:tab/>
      </w:r>
      <w:hyperlink r:id="rId52" w:history="1">
        <w:r w:rsidRPr="00146F54">
          <w:rPr>
            <w:rStyle w:val="Hyperlink"/>
          </w:rPr>
          <w:t>www.qld.gov.au/treaty</w:t>
        </w:r>
      </w:hyperlink>
    </w:p>
    <w:p w14:paraId="0913D365" w14:textId="77777777" w:rsidR="00AC4636" w:rsidRPr="00146F54" w:rsidRDefault="00AC4636" w:rsidP="00AC4636">
      <w:pPr>
        <w:spacing w:before="40" w:afterLines="40" w:after="96"/>
        <w:contextualSpacing/>
      </w:pPr>
      <w:r w:rsidRPr="00146F54">
        <w:rPr>
          <w:b/>
          <w:bCs/>
        </w:rPr>
        <w:t>Email:</w:t>
      </w:r>
      <w:r w:rsidRPr="00146F54">
        <w:rPr>
          <w:b/>
          <w:bCs/>
        </w:rPr>
        <w:tab/>
      </w:r>
      <w:r w:rsidRPr="00146F54">
        <w:rPr>
          <w:b/>
          <w:bCs/>
        </w:rPr>
        <w:tab/>
      </w:r>
      <w:hyperlink r:id="rId53" w:history="1">
        <w:r w:rsidRPr="00146F54">
          <w:rPr>
            <w:rStyle w:val="Hyperlink"/>
          </w:rPr>
          <w:t>treaty@dsdsatsip.qld.gov.au</w:t>
        </w:r>
      </w:hyperlink>
    </w:p>
    <w:p w14:paraId="58A1730D" w14:textId="77777777" w:rsidR="00AC4636" w:rsidRPr="00146F54" w:rsidRDefault="00AC4636" w:rsidP="00AC4636">
      <w:pPr>
        <w:spacing w:before="40" w:afterLines="40" w:after="96"/>
        <w:contextualSpacing/>
        <w:rPr>
          <w:b/>
          <w:bCs/>
        </w:rPr>
      </w:pPr>
    </w:p>
    <w:p w14:paraId="44C79DC1" w14:textId="77777777" w:rsidR="00AC4636" w:rsidRPr="00146F54" w:rsidRDefault="00AC4636" w:rsidP="00AC4636">
      <w:pPr>
        <w:spacing w:before="40" w:afterLines="40" w:after="96"/>
        <w:contextualSpacing/>
      </w:pPr>
      <w:r w:rsidRPr="00146F54">
        <w:rPr>
          <w:b/>
          <w:bCs/>
        </w:rPr>
        <w:t>Follow:</w:t>
      </w:r>
      <w:r w:rsidRPr="00146F54">
        <w:tab/>
      </w:r>
      <w:bookmarkStart w:id="67" w:name="_Hlk100576090"/>
      <w:r>
        <w:fldChar w:fldCharType="begin"/>
      </w:r>
      <w:r>
        <w:instrText xml:space="preserve"> HYPERLINK "http://www.facebook.com/deadlystories" </w:instrText>
      </w:r>
      <w:r>
        <w:fldChar w:fldCharType="separate"/>
      </w:r>
      <w:r w:rsidRPr="00146F54">
        <w:rPr>
          <w:rStyle w:val="Hyperlink"/>
        </w:rPr>
        <w:t>Deadly Stories Facebook</w:t>
      </w:r>
      <w:r>
        <w:rPr>
          <w:rStyle w:val="Hyperlink"/>
        </w:rPr>
        <w:fldChar w:fldCharType="end"/>
      </w:r>
    </w:p>
    <w:p w14:paraId="38FBBB66" w14:textId="77777777" w:rsidR="00AC4636" w:rsidRPr="00146F54" w:rsidRDefault="00AC4636" w:rsidP="00AC4636">
      <w:pPr>
        <w:spacing w:before="40" w:afterLines="40" w:after="96"/>
        <w:contextualSpacing/>
      </w:pPr>
      <w:r w:rsidRPr="00146F54">
        <w:tab/>
      </w:r>
      <w:r w:rsidRPr="00146F54">
        <w:tab/>
      </w:r>
      <w:hyperlink r:id="rId54" w:history="1">
        <w:r w:rsidRPr="00146F54">
          <w:rPr>
            <w:rStyle w:val="Hyperlink"/>
          </w:rPr>
          <w:t>Deadly Stories Instagram</w:t>
        </w:r>
      </w:hyperlink>
    </w:p>
    <w:p w14:paraId="2C50FA11" w14:textId="77777777" w:rsidR="00AC4636" w:rsidRPr="00146F54" w:rsidRDefault="00AC4636" w:rsidP="00AC4636">
      <w:pPr>
        <w:spacing w:before="40" w:afterLines="40" w:after="96"/>
        <w:contextualSpacing/>
      </w:pPr>
      <w:r w:rsidRPr="00146F54">
        <w:tab/>
      </w:r>
      <w:r w:rsidRPr="00146F54">
        <w:tab/>
      </w:r>
      <w:hyperlink r:id="rId55" w:history="1">
        <w:r w:rsidRPr="00146F54">
          <w:rPr>
            <w:rStyle w:val="Hyperlink"/>
          </w:rPr>
          <w:t>DSDSATSIP LinkedIn</w:t>
        </w:r>
      </w:hyperlink>
      <w:bookmarkEnd w:id="67"/>
    </w:p>
    <w:p w14:paraId="323CBD6D" w14:textId="7EFDF89F" w:rsidR="00B813B6" w:rsidRDefault="00B813B6" w:rsidP="00AC4636"/>
    <w:p w14:paraId="7037DDF3" w14:textId="202F1F17" w:rsidR="00E8787A" w:rsidRDefault="00E8787A" w:rsidP="00AD0278">
      <w:pPr>
        <w:pStyle w:val="Heading2"/>
      </w:pPr>
      <w:bookmarkStart w:id="68" w:name="_Toc111452078"/>
      <w:r>
        <w:t>Read more</w:t>
      </w:r>
      <w:bookmarkEnd w:id="68"/>
    </w:p>
    <w:p w14:paraId="4E0F642F" w14:textId="307F2F11" w:rsidR="001C6759" w:rsidRDefault="001C6759" w:rsidP="00AD0278">
      <w:pPr>
        <w:pStyle w:val="ListBullet"/>
        <w:ind w:left="993" w:hanging="357"/>
        <w:rPr>
          <w:lang w:eastAsia="en-US"/>
        </w:rPr>
      </w:pPr>
      <w:r>
        <w:rPr>
          <w:lang w:eastAsia="en-US"/>
        </w:rPr>
        <w:t xml:space="preserve">Queensland’s Path to Treaty Commitment – </w:t>
      </w:r>
      <w:hyperlink r:id="rId56" w:history="1">
        <w:r w:rsidRPr="00E31B27">
          <w:rPr>
            <w:rStyle w:val="Hyperlink"/>
            <w:lang w:eastAsia="en-US"/>
          </w:rPr>
          <w:t>August 2022</w:t>
        </w:r>
      </w:hyperlink>
    </w:p>
    <w:p w14:paraId="51F42F96" w14:textId="6029F679" w:rsidR="00AD0278" w:rsidRDefault="00AD0278" w:rsidP="00AD0278">
      <w:pPr>
        <w:pStyle w:val="ListBullet"/>
        <w:ind w:left="993" w:hanging="357"/>
        <w:rPr>
          <w:lang w:eastAsia="en-US"/>
        </w:rPr>
      </w:pPr>
      <w:r>
        <w:rPr>
          <w:lang w:eastAsia="en-US"/>
        </w:rPr>
        <w:t xml:space="preserve">Queensland Government Response to the recommendations of the Treaty Advancement Committee – </w:t>
      </w:r>
      <w:hyperlink r:id="rId57" w:history="1">
        <w:r w:rsidRPr="00E31B27">
          <w:rPr>
            <w:rStyle w:val="Hyperlink"/>
            <w:lang w:eastAsia="en-US"/>
          </w:rPr>
          <w:t>August 2022</w:t>
        </w:r>
      </w:hyperlink>
    </w:p>
    <w:p w14:paraId="1FD27CEA" w14:textId="37930A44" w:rsidR="00AD0278" w:rsidRDefault="00AD0278" w:rsidP="00AD0278">
      <w:pPr>
        <w:pStyle w:val="ListBullet"/>
        <w:ind w:left="993" w:hanging="357"/>
        <w:rPr>
          <w:lang w:eastAsia="en-US"/>
        </w:rPr>
      </w:pPr>
      <w:r>
        <w:rPr>
          <w:lang w:eastAsia="en-US"/>
        </w:rPr>
        <w:t xml:space="preserve">Treaty Advancement Committee Report – </w:t>
      </w:r>
      <w:hyperlink r:id="rId58" w:history="1">
        <w:r w:rsidRPr="00E31B27">
          <w:rPr>
            <w:rStyle w:val="Hyperlink"/>
            <w:lang w:eastAsia="en-US"/>
          </w:rPr>
          <w:t>October 2021</w:t>
        </w:r>
      </w:hyperlink>
    </w:p>
    <w:p w14:paraId="690ED44D" w14:textId="77777777" w:rsidR="00AD0278" w:rsidRPr="00DC2EBB" w:rsidRDefault="00AD0278" w:rsidP="00AD0278">
      <w:pPr>
        <w:pStyle w:val="ListBullet"/>
        <w:ind w:left="993" w:hanging="357"/>
        <w:rPr>
          <w:lang w:eastAsia="en-US"/>
        </w:rPr>
      </w:pPr>
      <w:r w:rsidRPr="00DC2EBB">
        <w:rPr>
          <w:lang w:eastAsia="en-US"/>
        </w:rPr>
        <w:t>Report from the Treaty Working Group on Queensland's Path to Treaty – </w:t>
      </w:r>
      <w:hyperlink r:id="rId59" w:history="1">
        <w:r w:rsidRPr="00DC2EBB">
          <w:rPr>
            <w:rStyle w:val="Hyperlink"/>
          </w:rPr>
          <w:t>February 2020</w:t>
        </w:r>
      </w:hyperlink>
    </w:p>
    <w:p w14:paraId="78F3901F" w14:textId="77777777" w:rsidR="00AD0278" w:rsidRPr="00DC2EBB" w:rsidRDefault="00AD0278" w:rsidP="00AD0278">
      <w:pPr>
        <w:pStyle w:val="ListBullet"/>
        <w:ind w:left="993" w:hanging="357"/>
        <w:rPr>
          <w:lang w:eastAsia="en-US"/>
        </w:rPr>
      </w:pPr>
      <w:r w:rsidRPr="00DC2EBB">
        <w:rPr>
          <w:lang w:eastAsia="en-US"/>
        </w:rPr>
        <w:t>Advice and recommendations from the Eminent Panel on Queensland's Path to Treaty – </w:t>
      </w:r>
      <w:hyperlink r:id="rId60" w:history="1">
        <w:r w:rsidRPr="00DC2EBB">
          <w:rPr>
            <w:rStyle w:val="Hyperlink"/>
          </w:rPr>
          <w:t>February 2020</w:t>
        </w:r>
      </w:hyperlink>
    </w:p>
    <w:p w14:paraId="32ECE2A8" w14:textId="77777777" w:rsidR="00AD0278" w:rsidRPr="00DC2EBB" w:rsidRDefault="00AD0278" w:rsidP="00AD0278">
      <w:pPr>
        <w:pStyle w:val="ListBullet"/>
        <w:ind w:left="993" w:hanging="357"/>
        <w:rPr>
          <w:lang w:eastAsia="en-US"/>
        </w:rPr>
      </w:pPr>
      <w:r w:rsidRPr="00DC2EBB">
        <w:rPr>
          <w:lang w:eastAsia="en-US"/>
        </w:rPr>
        <w:t>Supplementary advice and recommendations from the Eminent Panel on Queensland's Path to Treaty – </w:t>
      </w:r>
      <w:hyperlink r:id="rId61" w:history="1">
        <w:r w:rsidRPr="00DC2EBB">
          <w:rPr>
            <w:rStyle w:val="Hyperlink"/>
          </w:rPr>
          <w:t>May 2020</w:t>
        </w:r>
      </w:hyperlink>
    </w:p>
    <w:p w14:paraId="44C0285D" w14:textId="77777777" w:rsidR="00AD0278" w:rsidRPr="00DC2EBB" w:rsidRDefault="00AD0278" w:rsidP="00AD0278">
      <w:pPr>
        <w:pStyle w:val="ListBullet"/>
        <w:ind w:left="993" w:hanging="357"/>
        <w:rPr>
          <w:lang w:eastAsia="en-US"/>
        </w:rPr>
      </w:pPr>
      <w:r w:rsidRPr="00DC2EBB">
        <w:rPr>
          <w:lang w:eastAsia="en-US"/>
        </w:rPr>
        <w:t>Queensland Government Statement of Commitment and response to recommendations of the Eminent Panel – </w:t>
      </w:r>
      <w:hyperlink r:id="rId62" w:history="1">
        <w:r w:rsidRPr="00DC2EBB">
          <w:rPr>
            <w:rStyle w:val="Hyperlink"/>
          </w:rPr>
          <w:t>August 2020</w:t>
        </w:r>
      </w:hyperlink>
    </w:p>
    <w:p w14:paraId="6F2AA476" w14:textId="77777777" w:rsidR="00AD0278" w:rsidRDefault="00AD0278" w:rsidP="00AC4636"/>
    <w:p w14:paraId="117A54F3" w14:textId="77777777" w:rsidR="00E8787A" w:rsidRPr="00AC4636" w:rsidRDefault="00E8787A" w:rsidP="00AC4636"/>
    <w:sectPr w:rsidR="00E8787A" w:rsidRPr="00AC4636" w:rsidSect="00C21278">
      <w:footerReference w:type="default" r:id="rId63"/>
      <w:headerReference w:type="first" r:id="rId64"/>
      <w:footerReference w:type="first" r:id="rId65"/>
      <w:endnotePr>
        <w:numFmt w:val="decimal"/>
      </w:endnotePr>
      <w:pgSz w:w="11906" w:h="16838" w:code="9"/>
      <w:pgMar w:top="1134" w:right="1134" w:bottom="1134" w:left="1134" w:header="680" w:footer="39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3DBDC" w14:textId="77777777" w:rsidR="00C456C3" w:rsidRDefault="00C456C3" w:rsidP="00B81E91">
      <w:r>
        <w:separator/>
      </w:r>
    </w:p>
    <w:p w14:paraId="5F968014" w14:textId="77777777" w:rsidR="00C456C3" w:rsidRDefault="00C456C3" w:rsidP="00B81E91"/>
    <w:p w14:paraId="2BBC7474" w14:textId="77777777" w:rsidR="00C456C3" w:rsidRDefault="00C456C3" w:rsidP="00B81E91"/>
  </w:endnote>
  <w:endnote w:type="continuationSeparator" w:id="0">
    <w:p w14:paraId="77096C29" w14:textId="77777777" w:rsidR="00C456C3" w:rsidRDefault="00C456C3" w:rsidP="00B81E91">
      <w:r>
        <w:continuationSeparator/>
      </w:r>
    </w:p>
    <w:p w14:paraId="3F876B4A" w14:textId="77777777" w:rsidR="00C456C3" w:rsidRDefault="00C456C3" w:rsidP="00B81E91"/>
    <w:p w14:paraId="492BBC3E" w14:textId="77777777" w:rsidR="00C456C3" w:rsidRDefault="00C456C3" w:rsidP="00B81E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CE78" w14:textId="77777777" w:rsidR="00AC4636" w:rsidRPr="00A320B9" w:rsidRDefault="00AC4636" w:rsidP="00B81E91">
    <w:pPr>
      <w:pStyle w:val="Footer"/>
    </w:pPr>
    <w:r w:rsidRPr="00A320B9">
      <w:t xml:space="preserve">Department of </w:t>
    </w:r>
    <w:r>
      <w:t xml:space="preserve">Seniors, Disability Services and </w:t>
    </w:r>
    <w:r w:rsidRPr="00A320B9">
      <w:t xml:space="preserve">Aboriginal and Torres Strait Islander </w:t>
    </w:r>
    <w:r>
      <w:t>Partnerships</w:t>
    </w:r>
    <w:r>
      <w:tab/>
    </w:r>
    <w:r w:rsidRPr="00A320B9">
      <w:rPr>
        <w:rStyle w:val="PageNumber"/>
      </w:rPr>
      <w:fldChar w:fldCharType="begin"/>
    </w:r>
    <w:r w:rsidRPr="00A320B9">
      <w:rPr>
        <w:rStyle w:val="PageNumber"/>
      </w:rPr>
      <w:instrText xml:space="preserve"> PAGE   \* MERGEFORMAT </w:instrText>
    </w:r>
    <w:r w:rsidRPr="00A320B9">
      <w:rPr>
        <w:rStyle w:val="PageNumber"/>
      </w:rPr>
      <w:fldChar w:fldCharType="separate"/>
    </w:r>
    <w:r>
      <w:rPr>
        <w:rStyle w:val="PageNumber"/>
      </w:rPr>
      <w:t>i</w:t>
    </w:r>
    <w:r w:rsidRPr="00A320B9">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F832" w14:textId="1316800B" w:rsidR="001E25CB" w:rsidRPr="009F5922" w:rsidRDefault="0099592C" w:rsidP="00B81E91">
    <w:pPr>
      <w:pStyle w:val="Footer"/>
    </w:pPr>
    <w:r w:rsidRPr="00A320B9">
      <w:t xml:space="preserve">Department of </w:t>
    </w:r>
    <w:r>
      <w:t xml:space="preserve">Seniors, Disability Services and </w:t>
    </w:r>
    <w:r w:rsidRPr="00A320B9">
      <w:t xml:space="preserve">Aboriginal and Torres Strait Islander </w:t>
    </w:r>
    <w:r>
      <w:t>Partnerships</w:t>
    </w:r>
    <w:r w:rsidR="001E25CB" w:rsidRPr="009F5922">
      <w:tab/>
    </w:r>
    <w:r w:rsidR="001E25CB" w:rsidRPr="009F5922">
      <w:rPr>
        <w:rStyle w:val="PageNumber"/>
      </w:rPr>
      <w:fldChar w:fldCharType="begin"/>
    </w:r>
    <w:r w:rsidR="001E25CB" w:rsidRPr="009F5922">
      <w:rPr>
        <w:rStyle w:val="PageNumber"/>
      </w:rPr>
      <w:instrText xml:space="preserve"> PAGE   \* MERGEFORMAT </w:instrText>
    </w:r>
    <w:r w:rsidR="001E25CB" w:rsidRPr="009F5922">
      <w:rPr>
        <w:rStyle w:val="PageNumber"/>
      </w:rPr>
      <w:fldChar w:fldCharType="separate"/>
    </w:r>
    <w:r w:rsidR="004361C0" w:rsidRPr="009F5922">
      <w:rPr>
        <w:rStyle w:val="PageNumber"/>
      </w:rPr>
      <w:t>1</w:t>
    </w:r>
    <w:r w:rsidR="001E25CB" w:rsidRPr="009F5922">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98CD" w14:textId="77777777" w:rsidR="001E25CB" w:rsidRDefault="001E25CB" w:rsidP="00B81E91">
    <w:r>
      <w:rPr>
        <w:noProof/>
        <w:lang w:val="en-AU"/>
      </w:rPr>
      <w:drawing>
        <wp:anchor distT="0" distB="0" distL="114300" distR="114300" simplePos="0" relativeHeight="251656192" behindDoc="0" locked="0" layoutInCell="1" allowOverlap="0" wp14:anchorId="6FC93D41" wp14:editId="163FCC5E">
          <wp:simplePos x="0" y="0"/>
          <wp:positionH relativeFrom="column">
            <wp:posOffset>163195</wp:posOffset>
          </wp:positionH>
          <wp:positionV relativeFrom="paragraph">
            <wp:posOffset>-3524250</wp:posOffset>
          </wp:positionV>
          <wp:extent cx="6673850" cy="454660"/>
          <wp:effectExtent l="0" t="0" r="0" b="0"/>
          <wp:wrapNone/>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330B3" w14:textId="77777777" w:rsidR="00C456C3" w:rsidRDefault="00C456C3" w:rsidP="00B81E91">
      <w:r>
        <w:separator/>
      </w:r>
    </w:p>
    <w:p w14:paraId="2D10252F" w14:textId="77777777" w:rsidR="00C456C3" w:rsidRDefault="00C456C3" w:rsidP="00B81E91"/>
    <w:p w14:paraId="5F6F53F7" w14:textId="77777777" w:rsidR="00C456C3" w:rsidRDefault="00C456C3" w:rsidP="00B81E91"/>
  </w:footnote>
  <w:footnote w:type="continuationSeparator" w:id="0">
    <w:p w14:paraId="6F1C0271" w14:textId="77777777" w:rsidR="00C456C3" w:rsidRDefault="00C456C3" w:rsidP="00B81E91">
      <w:r>
        <w:continuationSeparator/>
      </w:r>
    </w:p>
    <w:p w14:paraId="209693E7" w14:textId="77777777" w:rsidR="00C456C3" w:rsidRDefault="00C456C3" w:rsidP="00B81E91"/>
    <w:p w14:paraId="4BB4B94B" w14:textId="77777777" w:rsidR="00C456C3" w:rsidRDefault="00C456C3" w:rsidP="00B81E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5E54" w14:textId="77777777" w:rsidR="00AC4636" w:rsidRDefault="00AC4636" w:rsidP="00B81E91">
    <w:pPr>
      <w:pStyle w:val="Header"/>
    </w:pPr>
    <w:r>
      <w:rPr>
        <w:lang w:val="en-AU"/>
      </w:rPr>
      <w:drawing>
        <wp:anchor distT="0" distB="0" distL="114300" distR="114300" simplePos="0" relativeHeight="251660288" behindDoc="1" locked="0" layoutInCell="1" allowOverlap="1" wp14:anchorId="2BD4474D" wp14:editId="09C02932">
          <wp:simplePos x="0" y="0"/>
          <wp:positionH relativeFrom="column">
            <wp:posOffset>-720090</wp:posOffset>
          </wp:positionH>
          <wp:positionV relativeFrom="paragraph">
            <wp:posOffset>-466840</wp:posOffset>
          </wp:positionV>
          <wp:extent cx="7563767" cy="10690972"/>
          <wp:effectExtent l="0" t="0" r="5715" b="254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3767" cy="10690972"/>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1755" w14:textId="6E3F78D7" w:rsidR="00AC4636" w:rsidRDefault="00AC4636" w:rsidP="00B81E91">
    <w:pPr>
      <w:pStyle w:val="Header"/>
      <w:rPr>
        <w:rFonts w:ascii="Arial Black" w:hAnsi="Arial Black"/>
        <w:b/>
        <w:bCs/>
      </w:rPr>
    </w:pPr>
    <w:r>
      <w:drawing>
        <wp:anchor distT="0" distB="0" distL="114300" distR="114300" simplePos="0" relativeHeight="251661312" behindDoc="1" locked="0" layoutInCell="1" allowOverlap="1" wp14:anchorId="2BF91CEF" wp14:editId="0ED7D864">
          <wp:simplePos x="0" y="0"/>
          <wp:positionH relativeFrom="page">
            <wp:align>left</wp:align>
          </wp:positionH>
          <wp:positionV relativeFrom="topMargin">
            <wp:posOffset>-688157</wp:posOffset>
          </wp:positionV>
          <wp:extent cx="7812000" cy="1575684"/>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TC-template graphics_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812000" cy="1575684"/>
                  </a:xfrm>
                  <a:prstGeom prst="rect">
                    <a:avLst/>
                  </a:prstGeom>
                </pic:spPr>
              </pic:pic>
            </a:graphicData>
          </a:graphic>
          <wp14:sizeRelH relativeFrom="margin">
            <wp14:pctWidth>0</wp14:pctWidth>
          </wp14:sizeRelH>
          <wp14:sizeRelV relativeFrom="margin">
            <wp14:pctHeight>0</wp14:pctHeight>
          </wp14:sizeRelV>
        </wp:anchor>
      </w:drawing>
    </w:r>
    <w:r>
      <w:t xml:space="preserve">Path to Treaty </w:t>
    </w:r>
    <w:r>
      <w:rPr>
        <w:rFonts w:ascii="Arial Black" w:hAnsi="Arial Black"/>
        <w:b/>
        <w:bCs/>
      </w:rPr>
      <w:t>Advocate</w:t>
    </w:r>
    <w:r w:rsidRPr="00194113">
      <w:rPr>
        <w:rFonts w:ascii="Arial Black" w:hAnsi="Arial Black"/>
        <w:b/>
        <w:bCs/>
      </w:rPr>
      <w:t xml:space="preserve"> Pack</w:t>
    </w:r>
  </w:p>
  <w:p w14:paraId="140BB350" w14:textId="77777777" w:rsidR="00C21E18" w:rsidRPr="00C21E18" w:rsidRDefault="00C21E18" w:rsidP="00B81E91">
    <w:pPr>
      <w:pStyle w:val="Header"/>
      <w:rPr>
        <w:rFonts w:ascii="Arial Black" w:hAnsi="Arial Black"/>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F7C2" w14:textId="77777777" w:rsidR="001E25CB" w:rsidRDefault="001E25CB" w:rsidP="00B81E91">
    <w:r>
      <w:rPr>
        <w:noProof/>
        <w:lang w:val="en-AU"/>
      </w:rPr>
      <w:drawing>
        <wp:anchor distT="0" distB="0" distL="114300" distR="114300" simplePos="0" relativeHeight="251658240" behindDoc="1" locked="0" layoutInCell="1" allowOverlap="1" wp14:anchorId="5B34D1BA" wp14:editId="145EC19C">
          <wp:simplePos x="0" y="0"/>
          <wp:positionH relativeFrom="column">
            <wp:posOffset>-718185</wp:posOffset>
          </wp:positionH>
          <wp:positionV relativeFrom="paragraph">
            <wp:posOffset>-474345</wp:posOffset>
          </wp:positionV>
          <wp:extent cx="7570470" cy="10713085"/>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7216" behindDoc="0" locked="0" layoutInCell="1" allowOverlap="0" wp14:anchorId="12364CE0" wp14:editId="482FE0A0">
          <wp:simplePos x="0" y="0"/>
          <wp:positionH relativeFrom="column">
            <wp:posOffset>882650</wp:posOffset>
          </wp:positionH>
          <wp:positionV relativeFrom="paragraph">
            <wp:posOffset>6762750</wp:posOffset>
          </wp:positionV>
          <wp:extent cx="6673850" cy="45466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A25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40EF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22C7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04EC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B62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58A6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FA6A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A2FD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445FE6"/>
    <w:lvl w:ilvl="0">
      <w:start w:val="1"/>
      <w:numFmt w:val="decimal"/>
      <w:pStyle w:val="ListNumber"/>
      <w:lvlText w:val="%1."/>
      <w:lvlJc w:val="left"/>
      <w:pPr>
        <w:tabs>
          <w:tab w:val="num" w:pos="360"/>
        </w:tabs>
        <w:ind w:left="360" w:hanging="360"/>
      </w:pPr>
      <w:rPr>
        <w:color w:val="7F7F7F"/>
      </w:rPr>
    </w:lvl>
  </w:abstractNum>
  <w:abstractNum w:abstractNumId="9" w15:restartNumberingAfterBreak="0">
    <w:nsid w:val="FFFFFF89"/>
    <w:multiLevelType w:val="singleLevel"/>
    <w:tmpl w:val="11B46B46"/>
    <w:lvl w:ilvl="0">
      <w:start w:val="1"/>
      <w:numFmt w:val="bullet"/>
      <w:pStyle w:val="ListBullet"/>
      <w:lvlText w:val=""/>
      <w:lvlJc w:val="left"/>
      <w:pPr>
        <w:tabs>
          <w:tab w:val="num" w:pos="360"/>
        </w:tabs>
        <w:ind w:left="360" w:hanging="360"/>
      </w:pPr>
      <w:rPr>
        <w:rFonts w:ascii="Symbol" w:hAnsi="Symbol" w:hint="default"/>
        <w:color w:val="55C5CA"/>
      </w:rPr>
    </w:lvl>
  </w:abstractNum>
  <w:abstractNum w:abstractNumId="10" w15:restartNumberingAfterBreak="0">
    <w:nsid w:val="0F362AF3"/>
    <w:multiLevelType w:val="hybridMultilevel"/>
    <w:tmpl w:val="D76E2798"/>
    <w:lvl w:ilvl="0" w:tplc="C0A28D60">
      <w:numFmt w:val="bullet"/>
      <w:lvlText w:val=""/>
      <w:lvlJc w:val="left"/>
      <w:pPr>
        <w:ind w:left="1131" w:hanging="720"/>
      </w:pPr>
      <w:rPr>
        <w:rFonts w:ascii="Symbol" w:eastAsiaTheme="minorHAnsi" w:hAnsi="Symbol" w:cs="Aria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1" w15:restartNumberingAfterBreak="0">
    <w:nsid w:val="150065BA"/>
    <w:multiLevelType w:val="multilevel"/>
    <w:tmpl w:val="EBE438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01F6E39"/>
    <w:multiLevelType w:val="hybridMultilevel"/>
    <w:tmpl w:val="B0089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D05207"/>
    <w:multiLevelType w:val="hybridMultilevel"/>
    <w:tmpl w:val="AC466E7E"/>
    <w:lvl w:ilvl="0" w:tplc="434E762E">
      <w:start w:val="1"/>
      <w:numFmt w:val="bullet"/>
      <w:pStyle w:val="ListBullet2"/>
      <w:lvlText w:val="-"/>
      <w:lvlJc w:val="left"/>
      <w:pPr>
        <w:ind w:left="717" w:hanging="360"/>
      </w:pPr>
      <w:rPr>
        <w:rFonts w:ascii="Courier New" w:hAnsi="Courier New" w:hint="default"/>
        <w:color w:val="7F7F7F"/>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4" w15:restartNumberingAfterBreak="0">
    <w:nsid w:val="38530A16"/>
    <w:multiLevelType w:val="hybridMultilevel"/>
    <w:tmpl w:val="C7883E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4C92331F"/>
    <w:multiLevelType w:val="hybridMultilevel"/>
    <w:tmpl w:val="E0D60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7" w15:restartNumberingAfterBreak="0">
    <w:nsid w:val="58AE4415"/>
    <w:multiLevelType w:val="hybridMultilevel"/>
    <w:tmpl w:val="318AC75A"/>
    <w:lvl w:ilvl="0" w:tplc="0C090005">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3">
      <w:start w:val="1"/>
      <w:numFmt w:val="bullet"/>
      <w:lvlText w:val="o"/>
      <w:lvlJc w:val="left"/>
      <w:pPr>
        <w:tabs>
          <w:tab w:val="num" w:pos="1980"/>
        </w:tabs>
        <w:ind w:left="1980" w:hanging="360"/>
      </w:pPr>
      <w:rPr>
        <w:rFonts w:ascii="Courier New" w:hAnsi="Courier New" w:cs="Courier New" w:hint="default"/>
      </w:rPr>
    </w:lvl>
    <w:lvl w:ilvl="3" w:tplc="5D08792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18" w15:restartNumberingAfterBreak="0">
    <w:nsid w:val="604345BB"/>
    <w:multiLevelType w:val="hybridMultilevel"/>
    <w:tmpl w:val="F50423B4"/>
    <w:lvl w:ilvl="0" w:tplc="010EF8B2">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D27B69"/>
    <w:multiLevelType w:val="hybridMultilevel"/>
    <w:tmpl w:val="14764D22"/>
    <w:lvl w:ilvl="0" w:tplc="C0A28D60">
      <w:numFmt w:val="bullet"/>
      <w:lvlText w:val=""/>
      <w:lvlJc w:val="left"/>
      <w:pPr>
        <w:ind w:left="1080" w:hanging="72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981583"/>
    <w:multiLevelType w:val="hybridMultilevel"/>
    <w:tmpl w:val="D8B8C122"/>
    <w:lvl w:ilvl="0" w:tplc="0812F646">
      <w:numFmt w:val="bullet"/>
      <w:lvlText w:val="•"/>
      <w:lvlJc w:val="left"/>
      <w:pPr>
        <w:ind w:left="1135" w:hanging="720"/>
      </w:pPr>
      <w:rPr>
        <w:rFonts w:ascii="Arial" w:eastAsia="Times New Roman" w:hAnsi="Arial" w:cs="Aria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num w:numId="1">
    <w:abstractNumId w:val="9"/>
  </w:num>
  <w:num w:numId="2">
    <w:abstractNumId w:val="13"/>
  </w:num>
  <w:num w:numId="3">
    <w:abstractNumId w:val="8"/>
  </w:num>
  <w:num w:numId="4">
    <w:abstractNumId w:val="18"/>
  </w:num>
  <w:num w:numId="5">
    <w:abstractNumId w:val="16"/>
  </w:num>
  <w:num w:numId="6">
    <w:abstractNumId w:val="17"/>
  </w:num>
  <w:num w:numId="7">
    <w:abstractNumId w:val="11"/>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0"/>
  </w:num>
  <w:num w:numId="16">
    <w:abstractNumId w:val="12"/>
  </w:num>
  <w:num w:numId="17">
    <w:abstractNumId w:val="15"/>
  </w:num>
  <w:num w:numId="18">
    <w:abstractNumId w:val="14"/>
  </w:num>
  <w:num w:numId="19">
    <w:abstractNumId w:val="7"/>
  </w:num>
  <w:num w:numId="20">
    <w:abstractNumId w:val="19"/>
  </w:num>
  <w:num w:numId="21">
    <w:abstractNumId w:val="10"/>
  </w:num>
  <w:num w:numId="22">
    <w:abstractNumId w:val="9"/>
  </w:num>
  <w:num w:numId="23">
    <w:abstractNumId w:val="9"/>
  </w:num>
  <w:num w:numId="24">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autoFormatOverride/>
  <w:defaultTabStop w:val="720"/>
  <w:characterSpacingControl w:val="doNotCompress"/>
  <w:hdrShapeDefaults>
    <o:shapedefaults v:ext="edit" spidmax="2050" style="mso-position-vertical-relative:page;mso-width-relative:margin;mso-height-relative:margin;v-text-anchor:bottom" fill="f" fillcolor="white" stroke="f">
      <v:fill color="white" on="f"/>
      <v:stroke weight=".5pt" on="f"/>
      <v:textbox inset="0,0,0,0"/>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22416"/>
    <w:rsid w:val="00040AD7"/>
    <w:rsid w:val="00040C28"/>
    <w:rsid w:val="0004738B"/>
    <w:rsid w:val="00052186"/>
    <w:rsid w:val="000551A3"/>
    <w:rsid w:val="00060DA5"/>
    <w:rsid w:val="000617AB"/>
    <w:rsid w:val="00067B5A"/>
    <w:rsid w:val="00074F25"/>
    <w:rsid w:val="0008270A"/>
    <w:rsid w:val="0008350C"/>
    <w:rsid w:val="00097D57"/>
    <w:rsid w:val="000A542D"/>
    <w:rsid w:val="000A69DF"/>
    <w:rsid w:val="000D3540"/>
    <w:rsid w:val="000F180B"/>
    <w:rsid w:val="000F3781"/>
    <w:rsid w:val="00100A82"/>
    <w:rsid w:val="001051A6"/>
    <w:rsid w:val="0011002D"/>
    <w:rsid w:val="001162FB"/>
    <w:rsid w:val="00117CEB"/>
    <w:rsid w:val="00120009"/>
    <w:rsid w:val="00127DFC"/>
    <w:rsid w:val="00140FA5"/>
    <w:rsid w:val="00146F54"/>
    <w:rsid w:val="0015483D"/>
    <w:rsid w:val="001553D6"/>
    <w:rsid w:val="00164EFF"/>
    <w:rsid w:val="0016724D"/>
    <w:rsid w:val="00184FCF"/>
    <w:rsid w:val="00186596"/>
    <w:rsid w:val="00190CF2"/>
    <w:rsid w:val="00194113"/>
    <w:rsid w:val="001966D1"/>
    <w:rsid w:val="001A4D61"/>
    <w:rsid w:val="001B142E"/>
    <w:rsid w:val="001C02FF"/>
    <w:rsid w:val="001C6759"/>
    <w:rsid w:val="001D1E3D"/>
    <w:rsid w:val="001D798A"/>
    <w:rsid w:val="001E18A2"/>
    <w:rsid w:val="001E25CB"/>
    <w:rsid w:val="001F7DF0"/>
    <w:rsid w:val="0020740F"/>
    <w:rsid w:val="002205FA"/>
    <w:rsid w:val="00237A4E"/>
    <w:rsid w:val="00237CC2"/>
    <w:rsid w:val="00246D02"/>
    <w:rsid w:val="00265836"/>
    <w:rsid w:val="00277DE3"/>
    <w:rsid w:val="002906D3"/>
    <w:rsid w:val="0029310F"/>
    <w:rsid w:val="002A1E53"/>
    <w:rsid w:val="002A55FB"/>
    <w:rsid w:val="002B29E2"/>
    <w:rsid w:val="002C0A88"/>
    <w:rsid w:val="002C127D"/>
    <w:rsid w:val="002C5A1A"/>
    <w:rsid w:val="002C6206"/>
    <w:rsid w:val="00306FCD"/>
    <w:rsid w:val="0030783B"/>
    <w:rsid w:val="00310F38"/>
    <w:rsid w:val="00327DD5"/>
    <w:rsid w:val="00332C2F"/>
    <w:rsid w:val="00335B04"/>
    <w:rsid w:val="00353224"/>
    <w:rsid w:val="00386A3F"/>
    <w:rsid w:val="003921A1"/>
    <w:rsid w:val="003C5731"/>
    <w:rsid w:val="003C62A5"/>
    <w:rsid w:val="003E364C"/>
    <w:rsid w:val="003F3AAF"/>
    <w:rsid w:val="003F5981"/>
    <w:rsid w:val="00406638"/>
    <w:rsid w:val="004108F7"/>
    <w:rsid w:val="00421EEF"/>
    <w:rsid w:val="0042766D"/>
    <w:rsid w:val="004361C0"/>
    <w:rsid w:val="004431FD"/>
    <w:rsid w:val="004448C8"/>
    <w:rsid w:val="00475AF3"/>
    <w:rsid w:val="00476193"/>
    <w:rsid w:val="00476736"/>
    <w:rsid w:val="0047748F"/>
    <w:rsid w:val="00477843"/>
    <w:rsid w:val="00491D27"/>
    <w:rsid w:val="0049711D"/>
    <w:rsid w:val="004A2E5E"/>
    <w:rsid w:val="004A76CA"/>
    <w:rsid w:val="004B0F31"/>
    <w:rsid w:val="004C4162"/>
    <w:rsid w:val="004F130E"/>
    <w:rsid w:val="004F4B81"/>
    <w:rsid w:val="005063CC"/>
    <w:rsid w:val="00507062"/>
    <w:rsid w:val="0051291D"/>
    <w:rsid w:val="00517672"/>
    <w:rsid w:val="00526E04"/>
    <w:rsid w:val="00532994"/>
    <w:rsid w:val="005336C0"/>
    <w:rsid w:val="0053654A"/>
    <w:rsid w:val="005545EC"/>
    <w:rsid w:val="00563FD1"/>
    <w:rsid w:val="00570072"/>
    <w:rsid w:val="005702B4"/>
    <w:rsid w:val="0058531C"/>
    <w:rsid w:val="00587212"/>
    <w:rsid w:val="00596687"/>
    <w:rsid w:val="005A2429"/>
    <w:rsid w:val="005B091D"/>
    <w:rsid w:val="005C1494"/>
    <w:rsid w:val="005C4A88"/>
    <w:rsid w:val="005C4EF6"/>
    <w:rsid w:val="005D4B3E"/>
    <w:rsid w:val="005D525F"/>
    <w:rsid w:val="005F6369"/>
    <w:rsid w:val="0060703C"/>
    <w:rsid w:val="00614B3C"/>
    <w:rsid w:val="00615CC1"/>
    <w:rsid w:val="0062765B"/>
    <w:rsid w:val="00631BF8"/>
    <w:rsid w:val="00632205"/>
    <w:rsid w:val="00640199"/>
    <w:rsid w:val="00641033"/>
    <w:rsid w:val="00643F28"/>
    <w:rsid w:val="006600AB"/>
    <w:rsid w:val="00663E8E"/>
    <w:rsid w:val="0066423A"/>
    <w:rsid w:val="00675FDA"/>
    <w:rsid w:val="00680394"/>
    <w:rsid w:val="006902E5"/>
    <w:rsid w:val="00690593"/>
    <w:rsid w:val="00697B81"/>
    <w:rsid w:val="006A4184"/>
    <w:rsid w:val="006A6474"/>
    <w:rsid w:val="006C1A73"/>
    <w:rsid w:val="006D1CD7"/>
    <w:rsid w:val="006E0C2A"/>
    <w:rsid w:val="006E1786"/>
    <w:rsid w:val="006E7C76"/>
    <w:rsid w:val="006F6127"/>
    <w:rsid w:val="00711BCE"/>
    <w:rsid w:val="007335A7"/>
    <w:rsid w:val="00740848"/>
    <w:rsid w:val="00742149"/>
    <w:rsid w:val="0075083A"/>
    <w:rsid w:val="00772802"/>
    <w:rsid w:val="00780843"/>
    <w:rsid w:val="00782D7F"/>
    <w:rsid w:val="00785E9A"/>
    <w:rsid w:val="007925F2"/>
    <w:rsid w:val="007B3D04"/>
    <w:rsid w:val="007B5840"/>
    <w:rsid w:val="007C14C1"/>
    <w:rsid w:val="007D5316"/>
    <w:rsid w:val="007D7152"/>
    <w:rsid w:val="007D7C76"/>
    <w:rsid w:val="00800482"/>
    <w:rsid w:val="00802176"/>
    <w:rsid w:val="00805C93"/>
    <w:rsid w:val="00814EBE"/>
    <w:rsid w:val="00814EF1"/>
    <w:rsid w:val="008348E7"/>
    <w:rsid w:val="00865087"/>
    <w:rsid w:val="00865CC7"/>
    <w:rsid w:val="00875411"/>
    <w:rsid w:val="008835F8"/>
    <w:rsid w:val="00883B4E"/>
    <w:rsid w:val="00884027"/>
    <w:rsid w:val="0089100B"/>
    <w:rsid w:val="008971C9"/>
    <w:rsid w:val="008A10C1"/>
    <w:rsid w:val="008B1E44"/>
    <w:rsid w:val="008B1FBD"/>
    <w:rsid w:val="008B3E44"/>
    <w:rsid w:val="008C3EFB"/>
    <w:rsid w:val="008D44FA"/>
    <w:rsid w:val="008E0A86"/>
    <w:rsid w:val="008E5FA6"/>
    <w:rsid w:val="0090557C"/>
    <w:rsid w:val="0092444F"/>
    <w:rsid w:val="00924FB9"/>
    <w:rsid w:val="00926246"/>
    <w:rsid w:val="00940C84"/>
    <w:rsid w:val="009426AB"/>
    <w:rsid w:val="00944FD1"/>
    <w:rsid w:val="009506FC"/>
    <w:rsid w:val="00953DC4"/>
    <w:rsid w:val="0095525B"/>
    <w:rsid w:val="0096276B"/>
    <w:rsid w:val="00962D5A"/>
    <w:rsid w:val="009712CC"/>
    <w:rsid w:val="00972893"/>
    <w:rsid w:val="00982B27"/>
    <w:rsid w:val="00984EB4"/>
    <w:rsid w:val="0099592C"/>
    <w:rsid w:val="009A76C8"/>
    <w:rsid w:val="009B2D71"/>
    <w:rsid w:val="009E2096"/>
    <w:rsid w:val="009F1059"/>
    <w:rsid w:val="009F5922"/>
    <w:rsid w:val="00A14110"/>
    <w:rsid w:val="00A159A0"/>
    <w:rsid w:val="00A16BD9"/>
    <w:rsid w:val="00A320B9"/>
    <w:rsid w:val="00A3552C"/>
    <w:rsid w:val="00A37C30"/>
    <w:rsid w:val="00A42ABD"/>
    <w:rsid w:val="00A42EAB"/>
    <w:rsid w:val="00A53324"/>
    <w:rsid w:val="00A561CE"/>
    <w:rsid w:val="00A57D22"/>
    <w:rsid w:val="00A705BE"/>
    <w:rsid w:val="00A74A77"/>
    <w:rsid w:val="00A82F4D"/>
    <w:rsid w:val="00A850DD"/>
    <w:rsid w:val="00AA174B"/>
    <w:rsid w:val="00AA385F"/>
    <w:rsid w:val="00AB40EE"/>
    <w:rsid w:val="00AB5674"/>
    <w:rsid w:val="00AB7129"/>
    <w:rsid w:val="00AC4253"/>
    <w:rsid w:val="00AC4388"/>
    <w:rsid w:val="00AC4636"/>
    <w:rsid w:val="00AC7596"/>
    <w:rsid w:val="00AD0278"/>
    <w:rsid w:val="00AD735E"/>
    <w:rsid w:val="00AE4723"/>
    <w:rsid w:val="00B06AC0"/>
    <w:rsid w:val="00B06BBA"/>
    <w:rsid w:val="00B24C69"/>
    <w:rsid w:val="00B302BB"/>
    <w:rsid w:val="00B35B32"/>
    <w:rsid w:val="00B62571"/>
    <w:rsid w:val="00B71E37"/>
    <w:rsid w:val="00B7271B"/>
    <w:rsid w:val="00B7789C"/>
    <w:rsid w:val="00B813B6"/>
    <w:rsid w:val="00B81E91"/>
    <w:rsid w:val="00B906C9"/>
    <w:rsid w:val="00B91E05"/>
    <w:rsid w:val="00BA0DBA"/>
    <w:rsid w:val="00BB05D9"/>
    <w:rsid w:val="00BB171C"/>
    <w:rsid w:val="00BC47CF"/>
    <w:rsid w:val="00BC67C6"/>
    <w:rsid w:val="00BD47FD"/>
    <w:rsid w:val="00BE4332"/>
    <w:rsid w:val="00BF2E0A"/>
    <w:rsid w:val="00BF3C51"/>
    <w:rsid w:val="00BF4504"/>
    <w:rsid w:val="00C0188F"/>
    <w:rsid w:val="00C04578"/>
    <w:rsid w:val="00C06C34"/>
    <w:rsid w:val="00C2118E"/>
    <w:rsid w:val="00C21278"/>
    <w:rsid w:val="00C21E18"/>
    <w:rsid w:val="00C22B01"/>
    <w:rsid w:val="00C35C3C"/>
    <w:rsid w:val="00C456C3"/>
    <w:rsid w:val="00C53745"/>
    <w:rsid w:val="00C56AD7"/>
    <w:rsid w:val="00C72014"/>
    <w:rsid w:val="00C75D45"/>
    <w:rsid w:val="00C77E23"/>
    <w:rsid w:val="00C81413"/>
    <w:rsid w:val="00C85591"/>
    <w:rsid w:val="00CA0D06"/>
    <w:rsid w:val="00CA6958"/>
    <w:rsid w:val="00CB6382"/>
    <w:rsid w:val="00CB674C"/>
    <w:rsid w:val="00CC0661"/>
    <w:rsid w:val="00CC1840"/>
    <w:rsid w:val="00CC6B9D"/>
    <w:rsid w:val="00CD6BCB"/>
    <w:rsid w:val="00D0638C"/>
    <w:rsid w:val="00D113B2"/>
    <w:rsid w:val="00D2237A"/>
    <w:rsid w:val="00D23298"/>
    <w:rsid w:val="00D261FA"/>
    <w:rsid w:val="00D31DA0"/>
    <w:rsid w:val="00D44C2A"/>
    <w:rsid w:val="00D46C3E"/>
    <w:rsid w:val="00D61BC2"/>
    <w:rsid w:val="00D61CAF"/>
    <w:rsid w:val="00D7103B"/>
    <w:rsid w:val="00D76DA2"/>
    <w:rsid w:val="00D80881"/>
    <w:rsid w:val="00D80CDC"/>
    <w:rsid w:val="00DA15B5"/>
    <w:rsid w:val="00DA6BF3"/>
    <w:rsid w:val="00DB186D"/>
    <w:rsid w:val="00DB23A4"/>
    <w:rsid w:val="00DB66C3"/>
    <w:rsid w:val="00DD05EF"/>
    <w:rsid w:val="00DE19FE"/>
    <w:rsid w:val="00DE2A66"/>
    <w:rsid w:val="00E007A1"/>
    <w:rsid w:val="00E03BC0"/>
    <w:rsid w:val="00E04770"/>
    <w:rsid w:val="00E11B08"/>
    <w:rsid w:val="00E1387B"/>
    <w:rsid w:val="00E14C16"/>
    <w:rsid w:val="00E2070D"/>
    <w:rsid w:val="00E227DE"/>
    <w:rsid w:val="00E26549"/>
    <w:rsid w:val="00E31B27"/>
    <w:rsid w:val="00E32AAD"/>
    <w:rsid w:val="00E46F33"/>
    <w:rsid w:val="00E5617B"/>
    <w:rsid w:val="00E60873"/>
    <w:rsid w:val="00E8787A"/>
    <w:rsid w:val="00E948A1"/>
    <w:rsid w:val="00EA5CDC"/>
    <w:rsid w:val="00EB20CC"/>
    <w:rsid w:val="00EB63F6"/>
    <w:rsid w:val="00ED0BA0"/>
    <w:rsid w:val="00EE3884"/>
    <w:rsid w:val="00EE3D98"/>
    <w:rsid w:val="00EE66EE"/>
    <w:rsid w:val="00EF06CE"/>
    <w:rsid w:val="00F02128"/>
    <w:rsid w:val="00F14660"/>
    <w:rsid w:val="00F22C35"/>
    <w:rsid w:val="00F23BE1"/>
    <w:rsid w:val="00F27225"/>
    <w:rsid w:val="00F30B63"/>
    <w:rsid w:val="00F42038"/>
    <w:rsid w:val="00F46A42"/>
    <w:rsid w:val="00F72248"/>
    <w:rsid w:val="00F76DD4"/>
    <w:rsid w:val="00FB717E"/>
    <w:rsid w:val="00FC1C2F"/>
    <w:rsid w:val="00FC716F"/>
    <w:rsid w:val="00FD1A85"/>
    <w:rsid w:val="00FE61DF"/>
    <w:rsid w:val="00FE7103"/>
    <w:rsid w:val="00FF5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page;mso-width-relative:margin;mso-height-relative:margin;v-text-anchor:bottom" fill="f" fillcolor="white" stroke="f">
      <v:fill color="white" on="f"/>
      <v:stroke weight=".5pt" on="f"/>
      <v:textbox inset="0,0,0,0"/>
    </o:shapedefaults>
    <o:shapelayout v:ext="edit">
      <o:idmap v:ext="edit" data="2"/>
    </o:shapelayout>
  </w:shapeDefaults>
  <w:decimalSymbol w:val="."/>
  <w:listSeparator w:val=","/>
  <w14:docId w14:val="135EF1F3"/>
  <w15:docId w15:val="{DD7DCE11-813D-44F9-B37E-5EAA596B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iPriority="0"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81E91"/>
    <w:pPr>
      <w:spacing w:after="200"/>
    </w:pPr>
    <w:rPr>
      <w:rFonts w:cs="Arial"/>
      <w:color w:val="0D0D0D" w:themeColor="text1" w:themeTint="F2"/>
      <w:sz w:val="21"/>
      <w:szCs w:val="21"/>
      <w:lang w:val="en-US"/>
    </w:rPr>
  </w:style>
  <w:style w:type="paragraph" w:styleId="Heading1">
    <w:name w:val="heading 1"/>
    <w:basedOn w:val="Normal"/>
    <w:next w:val="Normal"/>
    <w:link w:val="Heading1Char"/>
    <w:qFormat/>
    <w:rsid w:val="006600AB"/>
    <w:pPr>
      <w:keepNext/>
      <w:spacing w:after="180"/>
      <w:outlineLvl w:val="0"/>
    </w:pPr>
    <w:rPr>
      <w:bCs/>
      <w:noProof/>
      <w:color w:val="39B3B9"/>
      <w:kern w:val="32"/>
      <w:sz w:val="36"/>
      <w:szCs w:val="36"/>
      <w:lang w:val="en-AU" w:eastAsia="en-US"/>
    </w:rPr>
  </w:style>
  <w:style w:type="paragraph" w:styleId="Heading2">
    <w:name w:val="heading 2"/>
    <w:basedOn w:val="Normal"/>
    <w:next w:val="Normal"/>
    <w:link w:val="Heading2Char"/>
    <w:qFormat/>
    <w:rsid w:val="00C21278"/>
    <w:pPr>
      <w:keepNext/>
      <w:spacing w:before="120" w:after="120"/>
      <w:outlineLvl w:val="1"/>
    </w:pPr>
    <w:rPr>
      <w:bCs/>
      <w:iCs/>
      <w:color w:val="3E296C"/>
      <w:sz w:val="26"/>
      <w:szCs w:val="26"/>
      <w:lang w:val="en-AU" w:eastAsia="en-US"/>
    </w:rPr>
  </w:style>
  <w:style w:type="paragraph" w:styleId="Heading3">
    <w:name w:val="heading 3"/>
    <w:basedOn w:val="Normal"/>
    <w:next w:val="Normal"/>
    <w:link w:val="Heading3Char"/>
    <w:qFormat/>
    <w:rsid w:val="00C21278"/>
    <w:pPr>
      <w:spacing w:before="120" w:after="120"/>
      <w:outlineLvl w:val="2"/>
    </w:pPr>
    <w:rPr>
      <w:b/>
      <w:bCs/>
      <w:color w:val="7F7F7F"/>
      <w:sz w:val="22"/>
      <w:szCs w:val="22"/>
      <w:lang w:val="en-AU" w:eastAsia="en-US"/>
    </w:rPr>
  </w:style>
  <w:style w:type="paragraph" w:styleId="Heading4">
    <w:name w:val="heading 4"/>
    <w:basedOn w:val="BodyText"/>
    <w:next w:val="Normal"/>
    <w:link w:val="Heading4Char"/>
    <w:unhideWhenUsed/>
    <w:qFormat/>
    <w:rsid w:val="00194113"/>
    <w:pPr>
      <w:spacing w:after="40"/>
      <w:outlineLvl w:val="3"/>
    </w:pPr>
    <w:rPr>
      <w:b/>
    </w:rPr>
  </w:style>
  <w:style w:type="paragraph" w:styleId="Heading5">
    <w:name w:val="heading 5"/>
    <w:basedOn w:val="BodyText"/>
    <w:next w:val="Normal"/>
    <w:link w:val="Heading5Char"/>
    <w:uiPriority w:val="9"/>
    <w:unhideWhenUsed/>
    <w:rsid w:val="007335A7"/>
    <w:pPr>
      <w:spacing w:after="40"/>
      <w:outlineLvl w:val="4"/>
    </w:pPr>
    <w:rPr>
      <w:bCs/>
      <w:i/>
      <w:color w:val="39B3B9"/>
      <w:sz w:val="20"/>
      <w:szCs w:val="20"/>
    </w:rPr>
  </w:style>
  <w:style w:type="paragraph" w:styleId="Heading6">
    <w:name w:val="heading 6"/>
    <w:basedOn w:val="Normal"/>
    <w:next w:val="Normal"/>
    <w:link w:val="Heading6Char"/>
    <w:uiPriority w:val="9"/>
    <w:unhideWhenUsed/>
    <w:qFormat/>
    <w:rsid w:val="009712CC"/>
    <w:pPr>
      <w:numPr>
        <w:ilvl w:val="5"/>
        <w:numId w:val="7"/>
      </w:numPr>
      <w:spacing w:before="240" w:after="60"/>
      <w:outlineLvl w:val="5"/>
    </w:pPr>
    <w:rPr>
      <w:rFonts w:cs="Times New Roman"/>
      <w:bCs/>
      <w:szCs w:val="22"/>
    </w:rPr>
  </w:style>
  <w:style w:type="paragraph" w:styleId="Heading7">
    <w:name w:val="heading 7"/>
    <w:basedOn w:val="TableFigure"/>
    <w:next w:val="Normal"/>
    <w:link w:val="Heading7Char"/>
    <w:uiPriority w:val="9"/>
    <w:unhideWhenUsed/>
    <w:qFormat/>
    <w:locked/>
    <w:rsid w:val="00E32AAD"/>
    <w:pPr>
      <w:numPr>
        <w:ilvl w:val="6"/>
        <w:numId w:val="7"/>
      </w:numPr>
      <w:outlineLvl w:val="6"/>
    </w:pPr>
    <w:rPr>
      <w:sz w:val="21"/>
      <w:szCs w:val="21"/>
    </w:rPr>
  </w:style>
  <w:style w:type="paragraph" w:styleId="Heading8">
    <w:name w:val="heading 8"/>
    <w:basedOn w:val="Normal"/>
    <w:next w:val="Normal"/>
    <w:link w:val="Heading8Char"/>
    <w:uiPriority w:val="9"/>
    <w:semiHidden/>
    <w:unhideWhenUsed/>
    <w:locked/>
    <w:rsid w:val="008A10C1"/>
    <w:pPr>
      <w:numPr>
        <w:ilvl w:val="7"/>
        <w:numId w:val="7"/>
      </w:num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9"/>
    <w:semiHidden/>
    <w:unhideWhenUsed/>
    <w:qFormat/>
    <w:locked/>
    <w:rsid w:val="008A10C1"/>
    <w:pPr>
      <w:numPr>
        <w:ilvl w:val="8"/>
        <w:numId w:val="7"/>
      </w:num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21278"/>
    <w:rPr>
      <w:rFonts w:cs="Arial"/>
      <w:bCs/>
      <w:iCs/>
      <w:color w:val="3E296C"/>
      <w:sz w:val="26"/>
      <w:szCs w:val="26"/>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rsid w:val="006600AB"/>
    <w:rPr>
      <w:rFonts w:cs="Arial"/>
      <w:bCs/>
      <w:noProof/>
      <w:color w:val="39B3B9"/>
      <w:kern w:val="32"/>
      <w:sz w:val="36"/>
      <w:szCs w:val="36"/>
      <w:lang w:eastAsia="en-US"/>
    </w:rPr>
  </w:style>
  <w:style w:type="character" w:customStyle="1" w:styleId="Heading3Char">
    <w:name w:val="Heading 3 Char"/>
    <w:link w:val="Heading3"/>
    <w:rsid w:val="00C21278"/>
    <w:rPr>
      <w:rFonts w:cs="Arial"/>
      <w:b/>
      <w:bCs/>
      <w:color w:val="7F7F7F"/>
      <w:sz w:val="22"/>
      <w:szCs w:val="22"/>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rsid w:val="00EE3D98"/>
  </w:style>
  <w:style w:type="character" w:customStyle="1" w:styleId="BodyTextChar">
    <w:name w:val="Body Text Char"/>
    <w:link w:val="BodyText"/>
    <w:rsid w:val="00EE3D98"/>
    <w:rPr>
      <w:rFonts w:ascii="Arial" w:hAnsi="Arial" w:cs="Arial"/>
      <w:sz w:val="21"/>
      <w:szCs w:val="21"/>
      <w:lang w:val="en-US"/>
    </w:rPr>
  </w:style>
  <w:style w:type="paragraph" w:styleId="Footer">
    <w:name w:val="footer"/>
    <w:basedOn w:val="Normal"/>
    <w:link w:val="FooterChar"/>
    <w:rsid w:val="009F5922"/>
    <w:pPr>
      <w:tabs>
        <w:tab w:val="center" w:pos="4153"/>
        <w:tab w:val="right" w:pos="9639"/>
        <w:tab w:val="right" w:pos="14601"/>
      </w:tabs>
    </w:pPr>
    <w:rPr>
      <w:noProof/>
      <w:color w:val="7F7F7F" w:themeColor="text1" w:themeTint="80"/>
      <w:sz w:val="16"/>
      <w:szCs w:val="16"/>
      <w:lang w:val="en-AU"/>
    </w:rPr>
  </w:style>
  <w:style w:type="character" w:customStyle="1" w:styleId="FooterChar">
    <w:name w:val="Footer Char"/>
    <w:link w:val="Footer"/>
    <w:rsid w:val="009F5922"/>
    <w:rPr>
      <w:rFonts w:cs="Arial"/>
      <w:noProof/>
      <w:color w:val="7F7F7F" w:themeColor="text1" w:themeTint="80"/>
      <w:sz w:val="16"/>
      <w:szCs w:val="16"/>
    </w:rPr>
  </w:style>
  <w:style w:type="paragraph" w:styleId="Header">
    <w:name w:val="header"/>
    <w:basedOn w:val="Normal"/>
    <w:link w:val="HeaderChar"/>
    <w:rsid w:val="00FC1C2F"/>
    <w:pPr>
      <w:tabs>
        <w:tab w:val="center" w:pos="4153"/>
        <w:tab w:val="right" w:pos="8306"/>
      </w:tabs>
    </w:pPr>
    <w:rPr>
      <w:noProof/>
      <w:color w:val="FFFFFF" w:themeColor="background1"/>
      <w:sz w:val="20"/>
    </w:rPr>
  </w:style>
  <w:style w:type="character" w:customStyle="1" w:styleId="HeaderChar">
    <w:name w:val="Header Char"/>
    <w:link w:val="Header"/>
    <w:rsid w:val="00FC1C2F"/>
    <w:rPr>
      <w:rFonts w:cs="Arial"/>
      <w:noProof/>
      <w:color w:val="FFFFFF" w:themeColor="background1"/>
      <w:szCs w:val="21"/>
      <w:lang w:val="en-US"/>
    </w:rPr>
  </w:style>
  <w:style w:type="paragraph" w:styleId="ListBullet">
    <w:name w:val="List Bullet"/>
    <w:basedOn w:val="Normal"/>
    <w:rsid w:val="00640199"/>
    <w:pPr>
      <w:numPr>
        <w:numId w:val="1"/>
      </w:numPr>
      <w:spacing w:after="160" w:line="276" w:lineRule="auto"/>
      <w:contextualSpacing/>
    </w:pPr>
  </w:style>
  <w:style w:type="paragraph" w:styleId="ListBullet2">
    <w:name w:val="List Bullet 2"/>
    <w:basedOn w:val="ListBullet"/>
    <w:rsid w:val="00F27225"/>
    <w:pPr>
      <w:numPr>
        <w:numId w:val="2"/>
      </w:numPr>
      <w:ind w:left="641" w:hanging="357"/>
    </w:pPr>
  </w:style>
  <w:style w:type="paragraph" w:styleId="ListNumber">
    <w:name w:val="List Number"/>
    <w:basedOn w:val="Normal"/>
    <w:rsid w:val="00F27225"/>
    <w:pPr>
      <w:numPr>
        <w:numId w:val="3"/>
      </w:numPr>
      <w:spacing w:after="120"/>
      <w:ind w:left="357" w:hanging="357"/>
      <w:contextualSpacing/>
    </w:p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rsid w:val="00194113"/>
    <w:rPr>
      <w:rFonts w:cs="Arial"/>
      <w:b/>
      <w:sz w:val="21"/>
      <w:szCs w:val="21"/>
      <w:lang w:val="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qFormat/>
    <w:rsid w:val="00814EBE"/>
    <w:pPr>
      <w:shd w:val="clear" w:color="auto" w:fill="7F7F7F"/>
      <w:ind w:left="142"/>
    </w:pPr>
    <w:rPr>
      <w:rFonts w:cs="Arial"/>
      <w:color w:val="FFFFFF"/>
      <w:sz w:val="21"/>
      <w:szCs w:val="21"/>
      <w:lang w:val="en-US"/>
    </w:rPr>
  </w:style>
  <w:style w:type="paragraph" w:customStyle="1" w:styleId="Tabletext">
    <w:name w:val="Table text"/>
    <w:qFormat/>
    <w:rsid w:val="00814EBE"/>
    <w:pPr>
      <w:spacing w:before="40" w:after="40"/>
      <w:ind w:left="142"/>
    </w:pPr>
    <w:rPr>
      <w:rFonts w:cs="Arial"/>
      <w:sz w:val="19"/>
      <w:szCs w:val="19"/>
      <w:lang w:val="en-US"/>
    </w:rPr>
  </w:style>
  <w:style w:type="paragraph" w:customStyle="1" w:styleId="TableFigure">
    <w:name w:val="Table/Figure #"/>
    <w:qFormat/>
    <w:rsid w:val="0095525B"/>
    <w:pPr>
      <w:tabs>
        <w:tab w:val="left" w:pos="567"/>
      </w:tabs>
      <w:spacing w:before="200" w:after="60"/>
    </w:pPr>
    <w:rPr>
      <w:rFonts w:cs="Arial"/>
      <w:i/>
      <w:color w:val="7F7F7F"/>
      <w:sz w:val="18"/>
      <w:szCs w:val="18"/>
      <w:lang w:val="en-US"/>
    </w:rPr>
  </w:style>
  <w:style w:type="paragraph" w:styleId="TOC1">
    <w:name w:val="toc 1"/>
    <w:basedOn w:val="Normal"/>
    <w:next w:val="Normal"/>
    <w:autoRedefine/>
    <w:uiPriority w:val="39"/>
    <w:rsid w:val="00641033"/>
    <w:pPr>
      <w:tabs>
        <w:tab w:val="left" w:pos="426"/>
        <w:tab w:val="right" w:pos="9639"/>
        <w:tab w:val="right" w:leader="dot" w:pos="14601"/>
      </w:tabs>
      <w:spacing w:after="40"/>
    </w:pPr>
    <w:rPr>
      <w:noProof/>
      <w:color w:val="55C5CA"/>
      <w:sz w:val="22"/>
      <w:szCs w:val="22"/>
    </w:rPr>
  </w:style>
  <w:style w:type="paragraph" w:styleId="TOC2">
    <w:name w:val="toc 2"/>
    <w:basedOn w:val="Normal"/>
    <w:next w:val="Normal"/>
    <w:autoRedefine/>
    <w:uiPriority w:val="39"/>
    <w:rsid w:val="00C21E18"/>
    <w:pPr>
      <w:tabs>
        <w:tab w:val="left" w:pos="1134"/>
        <w:tab w:val="right" w:pos="9639"/>
        <w:tab w:val="right" w:leader="dot" w:pos="14601"/>
      </w:tabs>
      <w:spacing w:after="40"/>
      <w:ind w:left="1134" w:hanging="709"/>
    </w:pPr>
    <w:rPr>
      <w:b/>
      <w:bCs/>
      <w:noProof/>
      <w:color w:val="3E296C"/>
      <w:sz w:val="20"/>
      <w:szCs w:val="20"/>
    </w:rPr>
  </w:style>
  <w:style w:type="paragraph" w:styleId="TOC3">
    <w:name w:val="toc 3"/>
    <w:basedOn w:val="Normal"/>
    <w:next w:val="Normal"/>
    <w:autoRedefine/>
    <w:uiPriority w:val="39"/>
    <w:rsid w:val="00C21E18"/>
    <w:pPr>
      <w:tabs>
        <w:tab w:val="right" w:pos="9639"/>
        <w:tab w:val="right" w:leader="dot" w:pos="14601"/>
      </w:tabs>
      <w:spacing w:after="40"/>
      <w:ind w:left="567" w:hanging="141"/>
    </w:pPr>
    <w:rPr>
      <w:noProof/>
      <w:color w:val="808080"/>
      <w:sz w:val="19"/>
      <w:szCs w:val="19"/>
    </w:rPr>
  </w:style>
  <w:style w:type="paragraph" w:styleId="TOCHeading">
    <w:name w:val="TOC Heading"/>
    <w:next w:val="Normal"/>
    <w:uiPriority w:val="39"/>
    <w:unhideWhenUsed/>
    <w:qFormat/>
    <w:rsid w:val="00277DE3"/>
    <w:pPr>
      <w:pageBreakBefore/>
      <w:spacing w:after="180" w:line="276" w:lineRule="auto"/>
    </w:pPr>
    <w:rPr>
      <w:rFonts w:cs="Arial"/>
      <w:bCs/>
      <w:iCs/>
      <w:noProof/>
      <w:color w:val="88307E"/>
      <w:sz w:val="36"/>
      <w:szCs w:val="36"/>
    </w:rPr>
  </w:style>
  <w:style w:type="character" w:styleId="Hyperlink">
    <w:name w:val="Hyperlink"/>
    <w:uiPriority w:val="99"/>
    <w:unhideWhenUsed/>
    <w:rsid w:val="006600AB"/>
    <w:rPr>
      <w:color w:val="39B3B9"/>
      <w:u w:val="single"/>
    </w:rPr>
  </w:style>
  <w:style w:type="character" w:styleId="Strong">
    <w:name w:val="Strong"/>
    <w:qFormat/>
    <w:rsid w:val="00A320B9"/>
    <w:rPr>
      <w:b/>
      <w:bCs/>
    </w:rPr>
  </w:style>
  <w:style w:type="table" w:styleId="TableGrid">
    <w:name w:val="Table Grid"/>
    <w:basedOn w:val="TableNormal"/>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742149"/>
    <w:pPr>
      <w:numPr>
        <w:numId w:val="4"/>
      </w:numPr>
      <w:spacing w:before="40" w:after="40"/>
      <w:ind w:left="426" w:hanging="284"/>
    </w:pPr>
    <w:rPr>
      <w:rFonts w:cs="Arial"/>
      <w:sz w:val="19"/>
      <w:szCs w:val="19"/>
      <w:lang w:val="en-US"/>
    </w:rPr>
  </w:style>
  <w:style w:type="paragraph" w:customStyle="1" w:styleId="Coverpagebranchname">
    <w:name w:val="Cover page: branch name"/>
    <w:qFormat/>
    <w:rsid w:val="001D798A"/>
    <w:pPr>
      <w:spacing w:after="200"/>
    </w:pPr>
    <w:rPr>
      <w:rFonts w:cs="Arial"/>
      <w:bCs/>
      <w:color w:val="FFFFFF"/>
      <w:kern w:val="32"/>
      <w:sz w:val="28"/>
      <w:szCs w:val="28"/>
      <w:lang w:val="en-US"/>
    </w:rPr>
  </w:style>
  <w:style w:type="paragraph" w:customStyle="1" w:styleId="Coverpagetitle">
    <w:name w:val="Cover page: title"/>
    <w:qFormat/>
    <w:rsid w:val="00FC1C2F"/>
    <w:pPr>
      <w:spacing w:after="300"/>
      <w:jc w:val="center"/>
    </w:pPr>
    <w:rPr>
      <w:rFonts w:ascii="Arial Black" w:hAnsi="Arial Black" w:cs="Arial"/>
      <w:bCs/>
      <w:color w:val="FFFFFF" w:themeColor="background1"/>
      <w:kern w:val="32"/>
      <w:sz w:val="50"/>
      <w:szCs w:val="50"/>
      <w:lang w:val="en-US"/>
    </w:rPr>
  </w:style>
  <w:style w:type="paragraph" w:customStyle="1" w:styleId="Coverpageyear">
    <w:name w:val="Cover page: year"/>
    <w:qFormat/>
    <w:rsid w:val="00FC1C2F"/>
    <w:pPr>
      <w:spacing w:after="120"/>
      <w:jc w:val="center"/>
    </w:pPr>
    <w:rPr>
      <w:rFonts w:cs="Arial"/>
      <w:color w:val="FFFFFF" w:themeColor="background1"/>
      <w:sz w:val="28"/>
      <w:szCs w:val="28"/>
    </w:rPr>
  </w:style>
  <w:style w:type="numbering" w:customStyle="1" w:styleId="Headings">
    <w:name w:val="Headings"/>
    <w:uiPriority w:val="99"/>
    <w:rsid w:val="00AC7596"/>
    <w:pPr>
      <w:numPr>
        <w:numId w:val="5"/>
      </w:numPr>
    </w:pPr>
  </w:style>
  <w:style w:type="paragraph" w:styleId="EndnoteText">
    <w:name w:val="endnote text"/>
    <w:basedOn w:val="Normal"/>
    <w:link w:val="EndnoteTextChar"/>
    <w:uiPriority w:val="99"/>
    <w:unhideWhenUsed/>
    <w:rsid w:val="0030783B"/>
    <w:pPr>
      <w:spacing w:after="40"/>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locked/>
    <w:rsid w:val="009A76C8"/>
    <w:rPr>
      <w:i/>
    </w:rPr>
  </w:style>
  <w:style w:type="character" w:customStyle="1" w:styleId="Heading5Char">
    <w:name w:val="Heading 5 Char"/>
    <w:link w:val="Heading5"/>
    <w:uiPriority w:val="9"/>
    <w:rsid w:val="007335A7"/>
    <w:rPr>
      <w:rFonts w:cs="Arial"/>
      <w:bCs/>
      <w:i/>
      <w:color w:val="39B3B9"/>
      <w:lang w:val="en-US"/>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pPr>
    <w:rPr>
      <w:rFonts w:ascii="Tahoma" w:hAnsi="Tahoma" w:cs="Tahoma"/>
      <w:sz w:val="16"/>
      <w:szCs w:val="16"/>
    </w:rPr>
  </w:style>
  <w:style w:type="paragraph" w:styleId="BlockText">
    <w:name w:val="Block Text"/>
    <w:basedOn w:val="Normal"/>
    <w:uiPriority w:val="99"/>
    <w:unhideWhenUsed/>
    <w:rsid w:val="006902E5"/>
    <w:pPr>
      <w:pBdr>
        <w:top w:val="single" w:sz="2" w:space="1" w:color="5C215E"/>
        <w:bottom w:val="single" w:sz="2" w:space="1" w:color="5C215E"/>
      </w:pBdr>
      <w:spacing w:before="300" w:after="300"/>
      <w:ind w:right="126"/>
    </w:pPr>
    <w:rPr>
      <w:i/>
      <w:color w:val="55C5CA"/>
      <w:sz w:val="24"/>
      <w:szCs w:val="24"/>
    </w:rPr>
  </w:style>
  <w:style w:type="character" w:customStyle="1" w:styleId="Heading6Char">
    <w:name w:val="Heading 6 Char"/>
    <w:link w:val="Heading6"/>
    <w:uiPriority w:val="9"/>
    <w:rsid w:val="009712CC"/>
    <w:rPr>
      <w:bCs/>
      <w:color w:val="0D0D0D" w:themeColor="text1" w:themeTint="F2"/>
      <w:sz w:val="21"/>
      <w:szCs w:val="22"/>
      <w:lang w:val="en-US"/>
    </w:rPr>
  </w:style>
  <w:style w:type="character" w:customStyle="1" w:styleId="Heading7Char">
    <w:name w:val="Heading 7 Char"/>
    <w:link w:val="Heading7"/>
    <w:uiPriority w:val="9"/>
    <w:rsid w:val="00E32AAD"/>
    <w:rPr>
      <w:rFonts w:cs="Arial"/>
      <w:i/>
      <w:color w:val="7F7F7F"/>
      <w:sz w:val="21"/>
      <w:szCs w:val="21"/>
      <w:lang w:val="en-US"/>
    </w:rPr>
  </w:style>
  <w:style w:type="character" w:customStyle="1" w:styleId="Heading8Char">
    <w:name w:val="Heading 8 Char"/>
    <w:link w:val="Heading8"/>
    <w:uiPriority w:val="9"/>
    <w:semiHidden/>
    <w:rsid w:val="008A10C1"/>
    <w:rPr>
      <w:rFonts w:ascii="Calibri" w:hAnsi="Calibri"/>
      <w:i/>
      <w:iCs/>
      <w:color w:val="0D0D0D" w:themeColor="text1" w:themeTint="F2"/>
      <w:sz w:val="24"/>
      <w:szCs w:val="24"/>
      <w:lang w:val="en-US"/>
    </w:rPr>
  </w:style>
  <w:style w:type="character" w:customStyle="1" w:styleId="Heading9Char">
    <w:name w:val="Heading 9 Char"/>
    <w:link w:val="Heading9"/>
    <w:uiPriority w:val="9"/>
    <w:semiHidden/>
    <w:rsid w:val="008A10C1"/>
    <w:rPr>
      <w:rFonts w:ascii="Cambria" w:hAnsi="Cambria"/>
      <w:color w:val="0D0D0D" w:themeColor="text1" w:themeTint="F2"/>
      <w:sz w:val="22"/>
      <w:szCs w:val="22"/>
      <w:lang w:val="en-US"/>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C06C34"/>
    <w:pPr>
      <w:numPr>
        <w:ilvl w:val="3"/>
        <w:numId w:val="6"/>
      </w:numPr>
      <w:tabs>
        <w:tab w:val="left" w:pos="1134"/>
      </w:tabs>
      <w:autoSpaceDE w:val="0"/>
      <w:autoSpaceDN w:val="0"/>
      <w:adjustRightInd w:val="0"/>
      <w:spacing w:after="0"/>
      <w:ind w:left="1134" w:hanging="567"/>
    </w:pPr>
    <w:rPr>
      <w:color w:val="000000"/>
      <w:sz w:val="22"/>
      <w:szCs w:val="22"/>
      <w:lang w:val="en-AU"/>
    </w:rPr>
  </w:style>
  <w:style w:type="character" w:styleId="UnresolvedMention">
    <w:name w:val="Unresolved Mention"/>
    <w:basedOn w:val="DefaultParagraphFont"/>
    <w:uiPriority w:val="99"/>
    <w:semiHidden/>
    <w:unhideWhenUsed/>
    <w:rsid w:val="00194113"/>
    <w:rPr>
      <w:color w:val="605E5C"/>
      <w:shd w:val="clear" w:color="auto" w:fill="E1DFDD"/>
    </w:rPr>
  </w:style>
  <w:style w:type="paragraph" w:styleId="ListParagraph">
    <w:name w:val="List Paragraph"/>
    <w:aliases w:val="Recommendation,List Paragraph1,List Paragraph11,L,CV text,F5 List Paragraph,Dot pt,Medium Grid 1 - Accent 21,Numbered Paragraph,List Paragraph111,List Paragraph2,Bulleted Para,NFP GP Bulleted List,FooterText,numbered,列出段落,列出段落1,Number,列出段"/>
    <w:basedOn w:val="Normal"/>
    <w:link w:val="ListParagraphChar"/>
    <w:uiPriority w:val="34"/>
    <w:qFormat/>
    <w:rsid w:val="00C72014"/>
    <w:pPr>
      <w:spacing w:after="120"/>
      <w:ind w:left="720"/>
      <w:contextualSpacing/>
    </w:pPr>
    <w:rPr>
      <w:rFonts w:cs="Times New Roman"/>
      <w:sz w:val="20"/>
      <w:szCs w:val="20"/>
      <w:lang w:val="en-AU"/>
    </w:rPr>
  </w:style>
  <w:style w:type="character" w:styleId="CommentReference">
    <w:name w:val="annotation reference"/>
    <w:basedOn w:val="DefaultParagraphFont"/>
    <w:uiPriority w:val="99"/>
    <w:semiHidden/>
    <w:unhideWhenUsed/>
    <w:locked/>
    <w:rsid w:val="00310F38"/>
    <w:rPr>
      <w:sz w:val="16"/>
      <w:szCs w:val="16"/>
    </w:rPr>
  </w:style>
  <w:style w:type="paragraph" w:styleId="CommentText">
    <w:name w:val="annotation text"/>
    <w:basedOn w:val="Normal"/>
    <w:link w:val="CommentTextChar"/>
    <w:uiPriority w:val="99"/>
    <w:unhideWhenUsed/>
    <w:locked/>
    <w:rsid w:val="00310F38"/>
    <w:pPr>
      <w:spacing w:after="120"/>
    </w:pPr>
    <w:rPr>
      <w:rFonts w:cs="Times New Roman"/>
      <w:color w:val="auto"/>
      <w:sz w:val="20"/>
      <w:szCs w:val="20"/>
      <w:lang w:val="en-AU"/>
    </w:rPr>
  </w:style>
  <w:style w:type="character" w:customStyle="1" w:styleId="CommentTextChar">
    <w:name w:val="Comment Text Char"/>
    <w:basedOn w:val="DefaultParagraphFont"/>
    <w:link w:val="CommentText"/>
    <w:uiPriority w:val="99"/>
    <w:rsid w:val="00310F38"/>
  </w:style>
  <w:style w:type="paragraph" w:customStyle="1" w:styleId="SMcopy">
    <w:name w:val="SM copy"/>
    <w:basedOn w:val="Normal"/>
    <w:qFormat/>
    <w:rsid w:val="005C4A88"/>
    <w:pPr>
      <w:spacing w:after="0" w:line="276" w:lineRule="auto"/>
      <w:jc w:val="center"/>
    </w:pPr>
    <w:rPr>
      <w:rFonts w:ascii="Arial Black" w:hAnsi="Arial Black"/>
      <w:color w:val="FFFFFF" w:themeColor="background1"/>
      <w:sz w:val="22"/>
      <w:szCs w:val="22"/>
      <w:lang w:val="en-AU" w:eastAsia="en-US"/>
    </w:rPr>
  </w:style>
  <w:style w:type="paragraph" w:styleId="CommentSubject">
    <w:name w:val="annotation subject"/>
    <w:basedOn w:val="CommentText"/>
    <w:next w:val="CommentText"/>
    <w:link w:val="CommentSubjectChar"/>
    <w:uiPriority w:val="99"/>
    <w:semiHidden/>
    <w:unhideWhenUsed/>
    <w:locked/>
    <w:rsid w:val="00A3552C"/>
    <w:pPr>
      <w:spacing w:after="200"/>
    </w:pPr>
    <w:rPr>
      <w:rFonts w:cs="Arial"/>
      <w:b/>
      <w:bCs/>
      <w:color w:val="0D0D0D" w:themeColor="text1" w:themeTint="F2"/>
      <w:lang w:val="en-US"/>
    </w:rPr>
  </w:style>
  <w:style w:type="character" w:customStyle="1" w:styleId="CommentSubjectChar">
    <w:name w:val="Comment Subject Char"/>
    <w:basedOn w:val="CommentTextChar"/>
    <w:link w:val="CommentSubject"/>
    <w:uiPriority w:val="99"/>
    <w:semiHidden/>
    <w:rsid w:val="00A3552C"/>
    <w:rPr>
      <w:rFonts w:cs="Arial"/>
      <w:b/>
      <w:bCs/>
      <w:color w:val="0D0D0D" w:themeColor="text1" w:themeTint="F2"/>
      <w:lang w:val="en-US"/>
    </w:rPr>
  </w:style>
  <w:style w:type="paragraph" w:styleId="List2">
    <w:name w:val="List 2"/>
    <w:basedOn w:val="Normal"/>
    <w:uiPriority w:val="99"/>
    <w:unhideWhenUsed/>
    <w:locked/>
    <w:rsid w:val="00924FB9"/>
    <w:pPr>
      <w:ind w:left="566" w:hanging="283"/>
      <w:contextualSpacing/>
    </w:pPr>
  </w:style>
  <w:style w:type="character" w:customStyle="1" w:styleId="ListParagraphChar">
    <w:name w:val="List Paragraph Char"/>
    <w:aliases w:val="Recommendation Char,List Paragraph1 Char,List Paragraph11 Char,L Char,CV text Char,F5 List Paragraph Char,Dot pt Char,Medium Grid 1 - Accent 21 Char,Numbered Paragraph Char,List Paragraph111 Char,List Paragraph2 Char,FooterText Char"/>
    <w:basedOn w:val="DefaultParagraphFont"/>
    <w:link w:val="ListParagraph"/>
    <w:uiPriority w:val="34"/>
    <w:locked/>
    <w:rsid w:val="00B813B6"/>
    <w:rPr>
      <w:color w:val="0D0D0D" w:themeColor="text1" w:themeTint="F2"/>
    </w:rPr>
  </w:style>
  <w:style w:type="paragraph" w:customStyle="1" w:styleId="H1notlinked">
    <w:name w:val="H1 not linked"/>
    <w:qFormat/>
    <w:rsid w:val="00AC4636"/>
    <w:pPr>
      <w:spacing w:after="240"/>
    </w:pPr>
    <w:rPr>
      <w:rFonts w:cs="Arial"/>
      <w:bCs/>
      <w:noProof/>
      <w:color w:val="55C5CA"/>
      <w:kern w:val="32"/>
      <w:sz w:val="36"/>
      <w:szCs w:val="36"/>
      <w:lang w:eastAsia="en-US"/>
    </w:rPr>
  </w:style>
  <w:style w:type="paragraph" w:customStyle="1" w:styleId="Acknowledgement">
    <w:name w:val="Acknowledgement"/>
    <w:qFormat/>
    <w:rsid w:val="00C21E18"/>
    <w:pPr>
      <w:spacing w:after="240"/>
      <w:jc w:val="center"/>
    </w:pPr>
    <w:rPr>
      <w:rFonts w:ascii="Arial Black" w:hAnsi="Arial Black" w:cs="Arial"/>
      <w:bCs/>
      <w:noProof/>
      <w:color w:val="95206D"/>
      <w:kern w:val="32"/>
      <w:sz w:val="36"/>
      <w:szCs w:val="36"/>
      <w:lang w:eastAsia="en-US"/>
    </w:rPr>
  </w:style>
  <w:style w:type="paragraph" w:styleId="PlainText">
    <w:name w:val="Plain Text"/>
    <w:basedOn w:val="Normal"/>
    <w:link w:val="PlainTextChar"/>
    <w:uiPriority w:val="99"/>
    <w:unhideWhenUsed/>
    <w:locked/>
    <w:rsid w:val="004B0F31"/>
    <w:pPr>
      <w:spacing w:after="0"/>
    </w:pPr>
    <w:rPr>
      <w:rFonts w:ascii="Calibri" w:eastAsiaTheme="minorHAnsi" w:hAnsi="Calibri" w:cstheme="minorBidi"/>
      <w:color w:val="auto"/>
      <w:sz w:val="22"/>
      <w:lang w:val="en-AU" w:eastAsia="en-US"/>
    </w:rPr>
  </w:style>
  <w:style w:type="character" w:customStyle="1" w:styleId="PlainTextChar">
    <w:name w:val="Plain Text Char"/>
    <w:basedOn w:val="DefaultParagraphFont"/>
    <w:link w:val="PlainText"/>
    <w:uiPriority w:val="99"/>
    <w:rsid w:val="004B0F31"/>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29490">
      <w:bodyDiv w:val="1"/>
      <w:marLeft w:val="0"/>
      <w:marRight w:val="0"/>
      <w:marTop w:val="0"/>
      <w:marBottom w:val="0"/>
      <w:divBdr>
        <w:top w:val="none" w:sz="0" w:space="0" w:color="auto"/>
        <w:left w:val="none" w:sz="0" w:space="0" w:color="auto"/>
        <w:bottom w:val="none" w:sz="0" w:space="0" w:color="auto"/>
        <w:right w:val="none" w:sz="0" w:space="0" w:color="auto"/>
      </w:divBdr>
    </w:div>
    <w:div w:id="100759668">
      <w:bodyDiv w:val="1"/>
      <w:marLeft w:val="0"/>
      <w:marRight w:val="0"/>
      <w:marTop w:val="0"/>
      <w:marBottom w:val="0"/>
      <w:divBdr>
        <w:top w:val="none" w:sz="0" w:space="0" w:color="auto"/>
        <w:left w:val="none" w:sz="0" w:space="0" w:color="auto"/>
        <w:bottom w:val="none" w:sz="0" w:space="0" w:color="auto"/>
        <w:right w:val="none" w:sz="0" w:space="0" w:color="auto"/>
      </w:divBdr>
    </w:div>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620187994">
      <w:bodyDiv w:val="1"/>
      <w:marLeft w:val="0"/>
      <w:marRight w:val="0"/>
      <w:marTop w:val="0"/>
      <w:marBottom w:val="0"/>
      <w:divBdr>
        <w:top w:val="none" w:sz="0" w:space="0" w:color="auto"/>
        <w:left w:val="none" w:sz="0" w:space="0" w:color="auto"/>
        <w:bottom w:val="none" w:sz="0" w:space="0" w:color="auto"/>
        <w:right w:val="none" w:sz="0" w:space="0" w:color="auto"/>
      </w:divBdr>
    </w:div>
    <w:div w:id="1764643743">
      <w:bodyDiv w:val="1"/>
      <w:marLeft w:val="0"/>
      <w:marRight w:val="0"/>
      <w:marTop w:val="0"/>
      <w:marBottom w:val="0"/>
      <w:divBdr>
        <w:top w:val="none" w:sz="0" w:space="0" w:color="auto"/>
        <w:left w:val="none" w:sz="0" w:space="0" w:color="auto"/>
        <w:bottom w:val="none" w:sz="0" w:space="0" w:color="auto"/>
        <w:right w:val="none" w:sz="0" w:space="0" w:color="auto"/>
      </w:divBdr>
    </w:div>
    <w:div w:id="1927111248">
      <w:bodyDiv w:val="1"/>
      <w:marLeft w:val="0"/>
      <w:marRight w:val="0"/>
      <w:marTop w:val="0"/>
      <w:marBottom w:val="0"/>
      <w:divBdr>
        <w:top w:val="none" w:sz="0" w:space="0" w:color="auto"/>
        <w:left w:val="none" w:sz="0" w:space="0" w:color="auto"/>
        <w:bottom w:val="none" w:sz="0" w:space="0" w:color="auto"/>
        <w:right w:val="none" w:sz="0" w:space="0" w:color="auto"/>
      </w:divBdr>
    </w:div>
    <w:div w:id="194750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mc.gov.au/resource-centre/indigenous-affairs/communicating-aboriginal-and-torres-strait-islander-audiences" TargetMode="External"/><Relationship Id="rId21" Type="http://schemas.openxmlformats.org/officeDocument/2006/relationships/image" Target="media/image7.jpg"/><Relationship Id="rId34" Type="http://schemas.openxmlformats.org/officeDocument/2006/relationships/hyperlink" Target="http://www.qld.gov.au/treaty" TargetMode="External"/><Relationship Id="rId42" Type="http://schemas.openxmlformats.org/officeDocument/2006/relationships/hyperlink" Target="https://www.facebook.com/deadlystories/" TargetMode="External"/><Relationship Id="rId47" Type="http://schemas.openxmlformats.org/officeDocument/2006/relationships/hyperlink" Target="https://www.instagram.com/deadly.stories/" TargetMode="External"/><Relationship Id="rId50" Type="http://schemas.openxmlformats.org/officeDocument/2006/relationships/hyperlink" Target="http://www.qld.gov.au/treaty" TargetMode="External"/><Relationship Id="rId55" Type="http://schemas.openxmlformats.org/officeDocument/2006/relationships/hyperlink" Target="https://www.linkedin.com/company/dsdsatsip"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sdsatsip.qld.gov.au/resources/dsdsatsip/work/atsip/reform-tracks-treaty/path-treaty/treaty-statement-commitment-august-2020.pdf" TargetMode="External"/><Relationship Id="rId29" Type="http://schemas.openxmlformats.org/officeDocument/2006/relationships/hyperlink" Target="https://www.facebook.com/deadlystories/" TargetMode="External"/><Relationship Id="rId11" Type="http://schemas.openxmlformats.org/officeDocument/2006/relationships/hyperlink" Target="mailto:treaty@dsdsatsip.qld.gov.au" TargetMode="External"/><Relationship Id="rId24" Type="http://schemas.openxmlformats.org/officeDocument/2006/relationships/image" Target="media/image9.jpeg"/><Relationship Id="rId32" Type="http://schemas.openxmlformats.org/officeDocument/2006/relationships/hyperlink" Target="http://ems.gs/3oPn0FpeuDW" TargetMode="External"/><Relationship Id="rId37" Type="http://schemas.openxmlformats.org/officeDocument/2006/relationships/hyperlink" Target="https://www.instagram.com/deadly.stories/" TargetMode="External"/><Relationship Id="rId40" Type="http://schemas.openxmlformats.org/officeDocument/2006/relationships/hyperlink" Target="http://www.qld.gov.au/Treaty" TargetMode="External"/><Relationship Id="rId45" Type="http://schemas.openxmlformats.org/officeDocument/2006/relationships/image" Target="media/image13.png"/><Relationship Id="rId53" Type="http://schemas.openxmlformats.org/officeDocument/2006/relationships/hyperlink" Target="mailto:treaty@dsdsatsip.qld.gov.au" TargetMode="External"/><Relationship Id="rId58" Type="http://schemas.openxmlformats.org/officeDocument/2006/relationships/hyperlink" Target="https://www.dsdsatsip.qld.gov.au/resources/dsdsatsip/work/atsip/reform-tracks-treaty/path-treaty/treaty-advancement-committee-report.pdf"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dsdsatsip.qld.gov.au/resources/dsdsatsip/work/atsip/reform-tracks-treaty/path-treaty/treaty-eminent-panel-may-2020.pdf" TargetMode="External"/><Relationship Id="rId19" Type="http://schemas.openxmlformats.org/officeDocument/2006/relationships/image" Target="media/image6.jpeg"/><Relationship Id="rId14" Type="http://schemas.openxmlformats.org/officeDocument/2006/relationships/hyperlink" Target="https://www.dsdsatsip.qld.gov.au/resources/dsdsatsip/work/atsip/reform-tracks-treaty/path-treaty/treaty-working-group-report-2020.pdf" TargetMode="External"/><Relationship Id="rId22" Type="http://schemas.openxmlformats.org/officeDocument/2006/relationships/hyperlink" Target="https://www.dsdsatsip.qld.gov.au/resources/dsdsatsip/work/atsip/reform-tracks-treaty/path-treaty/treaty-commitment-statement.pdf" TargetMode="External"/><Relationship Id="rId27" Type="http://schemas.openxmlformats.org/officeDocument/2006/relationships/hyperlink" Target="http://www.qld.gov.au/treaty" TargetMode="External"/><Relationship Id="rId30" Type="http://schemas.openxmlformats.org/officeDocument/2006/relationships/hyperlink" Target="https://www.instagram.com/deadly.stories/" TargetMode="External"/><Relationship Id="rId35" Type="http://schemas.openxmlformats.org/officeDocument/2006/relationships/image" Target="media/image11.png"/><Relationship Id="rId43" Type="http://schemas.openxmlformats.org/officeDocument/2006/relationships/hyperlink" Target="https://www.instagram.com/deadly.stories/" TargetMode="External"/><Relationship Id="rId48" Type="http://schemas.openxmlformats.org/officeDocument/2006/relationships/hyperlink" Target="https://www.linkedin.com/company/datsip" TargetMode="External"/><Relationship Id="rId56" Type="http://schemas.openxmlformats.org/officeDocument/2006/relationships/hyperlink" Target="https://www.dsdsatsip.qld.gov.au/resources/dsdsatsip/work/atsip/reform-tracks-treaty/path-treaty/treaty-commitment-statement.pdf" TargetMode="External"/><Relationship Id="rId64"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www.dsdsatsip.qld.gov.au/resources/dsdsatsip/work/atsip/reform-tracks-treaty/path-treaty/treaty-eminent-panel-february-2020.pdf" TargetMode="External"/><Relationship Id="rId17" Type="http://schemas.openxmlformats.org/officeDocument/2006/relationships/image" Target="media/image5.png"/><Relationship Id="rId25" Type="http://schemas.openxmlformats.org/officeDocument/2006/relationships/hyperlink" Target="https://www.dsdsatsip.qld.gov.au/contact-us/regional-service-centres" TargetMode="External"/><Relationship Id="rId33" Type="http://schemas.openxmlformats.org/officeDocument/2006/relationships/hyperlink" Target="mailto:treaty@dsdsatsip.qld.gov.au" TargetMode="External"/><Relationship Id="rId38" Type="http://schemas.openxmlformats.org/officeDocument/2006/relationships/hyperlink" Target="https://www.linkedin.com/company/datsip" TargetMode="External"/><Relationship Id="rId46" Type="http://schemas.openxmlformats.org/officeDocument/2006/relationships/hyperlink" Target="https://www.facebook.com/deadlystories/" TargetMode="External"/><Relationship Id="rId59" Type="http://schemas.openxmlformats.org/officeDocument/2006/relationships/hyperlink" Target="https://www.dsdsatsip.qld.gov.au/resources/dsdsatsip/work/atsip/reform-tracks-treaty/path-treaty/treaty-working-group-report-2020.pdf" TargetMode="External"/><Relationship Id="rId67" Type="http://schemas.openxmlformats.org/officeDocument/2006/relationships/theme" Target="theme/theme1.xml"/><Relationship Id="rId20" Type="http://schemas.openxmlformats.org/officeDocument/2006/relationships/hyperlink" Target="https://www.dsdsatsip.qld.gov.au/resources/dsdsatsip/work/atsip/reform-tracks-treaty/path-treaty/ptt-response-tac-report.pdf" TargetMode="External"/><Relationship Id="rId41" Type="http://schemas.openxmlformats.org/officeDocument/2006/relationships/image" Target="media/image12.png"/><Relationship Id="rId54" Type="http://schemas.openxmlformats.org/officeDocument/2006/relationships/hyperlink" Target="https://www.instagram.com/deadly.stories/" TargetMode="External"/><Relationship Id="rId62" Type="http://schemas.openxmlformats.org/officeDocument/2006/relationships/hyperlink" Target="https://www.dsdsatsip.qld.gov.au/resources/dsdsatsip/work/atsip/reform-tracks-treaty/path-treaty/treaty-statement-commitment-august-202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hyperlink" Target="https://www.facebook.com/deadlystories/" TargetMode="External"/><Relationship Id="rId49" Type="http://schemas.openxmlformats.org/officeDocument/2006/relationships/image" Target="media/image14.jpeg"/><Relationship Id="rId57" Type="http://schemas.openxmlformats.org/officeDocument/2006/relationships/hyperlink" Target="https://www.dsdsatsip.qld.gov.au/resources/dsdsatsip/work/atsip/reform-tracks-treaty/path-treaty/ptt-response-tac-report.pdf" TargetMode="External"/><Relationship Id="rId10" Type="http://schemas.openxmlformats.org/officeDocument/2006/relationships/footer" Target="footer1.xml"/><Relationship Id="rId31" Type="http://schemas.openxmlformats.org/officeDocument/2006/relationships/hyperlink" Target="https://www.linkedin.com/company/datsip" TargetMode="External"/><Relationship Id="rId44" Type="http://schemas.openxmlformats.org/officeDocument/2006/relationships/hyperlink" Target="https://www.linkedin.com/company/datsip" TargetMode="External"/><Relationship Id="rId52" Type="http://schemas.openxmlformats.org/officeDocument/2006/relationships/hyperlink" Target="http://www.qld.gov.au/treaty" TargetMode="External"/><Relationship Id="rId60" Type="http://schemas.openxmlformats.org/officeDocument/2006/relationships/hyperlink" Target="https://www.dsdsatsip.qld.gov.au/resources/dsdsatsip/work/atsip/reform-tracks-treaty/path-treaty/treaty-eminent-panel-february-2020.pdf"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hyperlink" Target="https://www.dsdsatsip.qld.gov.au/resources/dsdsatsip/work/atsip/reform-tracks-treaty/path-treaty/treaty-advancement-committee-report.pdf" TargetMode="External"/><Relationship Id="rId39" Type="http://schemas.openxmlformats.org/officeDocument/2006/relationships/hyperlink" Target="http://www.qld.gov.au/treat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F9E82-3D6D-4EBC-866F-5CD226E94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18</Pages>
  <Words>5110</Words>
  <Characters>29127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DATSIP - Corporate report template</vt:lpstr>
    </vt:vector>
  </TitlesOfParts>
  <Manager/>
  <Company>Queensland Government</Company>
  <LinksUpToDate>false</LinksUpToDate>
  <CharactersWithSpaces>34169</CharactersWithSpaces>
  <SharedDoc>false</SharedDoc>
  <HyperlinkBase/>
  <HLinks>
    <vt:vector size="24" baseType="variant">
      <vt:variant>
        <vt:i4>1572918</vt:i4>
      </vt:variant>
      <vt:variant>
        <vt:i4>20</vt:i4>
      </vt:variant>
      <vt:variant>
        <vt:i4>0</vt:i4>
      </vt:variant>
      <vt:variant>
        <vt:i4>5</vt:i4>
      </vt:variant>
      <vt:variant>
        <vt:lpwstr/>
      </vt:variant>
      <vt:variant>
        <vt:lpwstr>_Toc383761011</vt:lpwstr>
      </vt:variant>
      <vt:variant>
        <vt:i4>1572918</vt:i4>
      </vt:variant>
      <vt:variant>
        <vt:i4>14</vt:i4>
      </vt:variant>
      <vt:variant>
        <vt:i4>0</vt:i4>
      </vt:variant>
      <vt:variant>
        <vt:i4>5</vt:i4>
      </vt:variant>
      <vt:variant>
        <vt:lpwstr/>
      </vt:variant>
      <vt:variant>
        <vt:lpwstr>_Toc383761010</vt:lpwstr>
      </vt:variant>
      <vt:variant>
        <vt:i4>1638454</vt:i4>
      </vt:variant>
      <vt:variant>
        <vt:i4>8</vt:i4>
      </vt:variant>
      <vt:variant>
        <vt:i4>0</vt:i4>
      </vt:variant>
      <vt:variant>
        <vt:i4>5</vt:i4>
      </vt:variant>
      <vt:variant>
        <vt:lpwstr/>
      </vt:variant>
      <vt:variant>
        <vt:lpwstr>_Toc383761009</vt:lpwstr>
      </vt:variant>
      <vt:variant>
        <vt:i4>1638454</vt:i4>
      </vt:variant>
      <vt:variant>
        <vt:i4>2</vt:i4>
      </vt:variant>
      <vt:variant>
        <vt:i4>0</vt:i4>
      </vt:variant>
      <vt:variant>
        <vt:i4>5</vt:i4>
      </vt:variant>
      <vt:variant>
        <vt:lpwstr/>
      </vt:variant>
      <vt:variant>
        <vt:lpwstr>_Toc383761008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DATSIP - Corporate report template</dc:title>
  <dc:subject>Report</dc:subject>
  <dc:creator>Queensland Government</dc:creator>
  <cp:keywords>DATSIP, report, template, corporate</cp:keywords>
  <dc:description/>
  <cp:lastModifiedBy>Connie Kotze</cp:lastModifiedBy>
  <cp:revision>23</cp:revision>
  <cp:lastPrinted>2013-03-15T05:03:00Z</cp:lastPrinted>
  <dcterms:created xsi:type="dcterms:W3CDTF">2022-08-03T01:37:00Z</dcterms:created>
  <dcterms:modified xsi:type="dcterms:W3CDTF">2022-08-15T05:11:00Z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ies>
</file>